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3938" w14:textId="287F9A9C" w:rsidR="00EC3EDA" w:rsidRPr="008C7855" w:rsidRDefault="009554D1" w:rsidP="009554D1">
      <w:pPr>
        <w:jc w:val="center"/>
        <w:rPr>
          <w:snapToGrid w:val="0"/>
          <w:sz w:val="24"/>
        </w:rPr>
      </w:pPr>
      <w:bookmarkStart w:id="0" w:name="_Hlk479931205"/>
      <w:r w:rsidRPr="008C7855">
        <w:rPr>
          <w:b/>
          <w:snapToGrid w:val="0"/>
          <w:sz w:val="24"/>
        </w:rPr>
        <w:t xml:space="preserve">                                 </w:t>
      </w:r>
      <w:r w:rsidR="00EC3EDA" w:rsidRPr="008C7855">
        <w:rPr>
          <w:b/>
          <w:snapToGrid w:val="0"/>
          <w:sz w:val="24"/>
        </w:rPr>
        <w:t xml:space="preserve">                                                         </w:t>
      </w:r>
      <w:r w:rsidRPr="008C7855">
        <w:rPr>
          <w:b/>
          <w:snapToGrid w:val="0"/>
          <w:sz w:val="24"/>
        </w:rPr>
        <w:t xml:space="preserve"> </w:t>
      </w:r>
      <w:r w:rsidR="005672E0" w:rsidRPr="008C7855">
        <w:rPr>
          <w:b/>
          <w:snapToGrid w:val="0"/>
          <w:sz w:val="24"/>
        </w:rPr>
        <w:t xml:space="preserve">        </w:t>
      </w:r>
      <w:r w:rsidR="00621BE8" w:rsidRPr="008C7855">
        <w:rPr>
          <w:snapToGrid w:val="0"/>
          <w:sz w:val="24"/>
        </w:rPr>
        <w:t>Załącznik nr 1 do zarządzenia nr</w:t>
      </w:r>
      <w:r w:rsidR="00583B4B">
        <w:rPr>
          <w:snapToGrid w:val="0"/>
          <w:sz w:val="24"/>
        </w:rPr>
        <w:t xml:space="preserve"> </w:t>
      </w:r>
      <w:r w:rsidR="00F07E45">
        <w:rPr>
          <w:snapToGrid w:val="0"/>
          <w:sz w:val="24"/>
        </w:rPr>
        <w:t>3</w:t>
      </w:r>
      <w:r w:rsidR="00607277">
        <w:rPr>
          <w:snapToGrid w:val="0"/>
          <w:sz w:val="24"/>
        </w:rPr>
        <w:t>5</w:t>
      </w:r>
      <w:r w:rsidR="00C07921">
        <w:rPr>
          <w:snapToGrid w:val="0"/>
          <w:sz w:val="24"/>
        </w:rPr>
        <w:t>/202</w:t>
      </w:r>
      <w:r w:rsidR="00FA5FE2">
        <w:rPr>
          <w:snapToGrid w:val="0"/>
          <w:sz w:val="24"/>
        </w:rPr>
        <w:t>2</w:t>
      </w:r>
    </w:p>
    <w:p w14:paraId="3AEDD044" w14:textId="6B67BB7C" w:rsidR="009554D1" w:rsidRPr="008C7855" w:rsidRDefault="00EC3EDA" w:rsidP="00EC3EDA">
      <w:pPr>
        <w:jc w:val="center"/>
        <w:rPr>
          <w:snapToGrid w:val="0"/>
          <w:sz w:val="24"/>
        </w:rPr>
      </w:pPr>
      <w:r w:rsidRPr="008C7855">
        <w:rPr>
          <w:snapToGrid w:val="0"/>
          <w:sz w:val="24"/>
        </w:rPr>
        <w:t xml:space="preserve">                                                    </w:t>
      </w:r>
      <w:r w:rsidR="00852185">
        <w:rPr>
          <w:snapToGrid w:val="0"/>
          <w:sz w:val="24"/>
        </w:rPr>
        <w:t xml:space="preserve">                              </w:t>
      </w:r>
      <w:r w:rsidR="00346EAA">
        <w:rPr>
          <w:snapToGrid w:val="0"/>
          <w:sz w:val="24"/>
        </w:rPr>
        <w:t xml:space="preserve">       </w:t>
      </w:r>
      <w:r w:rsidR="006B3708">
        <w:rPr>
          <w:snapToGrid w:val="0"/>
          <w:sz w:val="24"/>
        </w:rPr>
        <w:t xml:space="preserve">       </w:t>
      </w:r>
      <w:r w:rsidR="005672E0" w:rsidRPr="008C7855">
        <w:rPr>
          <w:snapToGrid w:val="0"/>
          <w:sz w:val="24"/>
        </w:rPr>
        <w:t xml:space="preserve">Wójta Gminy Łubianka </w:t>
      </w:r>
      <w:r w:rsidR="000D5552" w:rsidRPr="008C7855">
        <w:rPr>
          <w:snapToGrid w:val="0"/>
          <w:sz w:val="24"/>
        </w:rPr>
        <w:t>z</w:t>
      </w:r>
      <w:r w:rsidR="006D3C01" w:rsidRPr="008C7855">
        <w:rPr>
          <w:snapToGrid w:val="0"/>
          <w:sz w:val="24"/>
        </w:rPr>
        <w:t xml:space="preserve"> dni</w:t>
      </w:r>
      <w:r w:rsidR="00FF4D1B" w:rsidRPr="008C7855">
        <w:rPr>
          <w:snapToGrid w:val="0"/>
          <w:sz w:val="24"/>
        </w:rPr>
        <w:t xml:space="preserve">a </w:t>
      </w:r>
      <w:r w:rsidR="00FA5FE2">
        <w:rPr>
          <w:snapToGrid w:val="0"/>
          <w:sz w:val="24"/>
        </w:rPr>
        <w:t>9</w:t>
      </w:r>
      <w:r w:rsidR="00FA5FE2" w:rsidRPr="006B3708">
        <w:rPr>
          <w:snapToGrid w:val="0"/>
          <w:sz w:val="24"/>
        </w:rPr>
        <w:t xml:space="preserve"> </w:t>
      </w:r>
      <w:r w:rsidR="00607277" w:rsidRPr="006B3708">
        <w:rPr>
          <w:snapToGrid w:val="0"/>
          <w:sz w:val="24"/>
        </w:rPr>
        <w:t>maja</w:t>
      </w:r>
      <w:r w:rsidR="00C07921" w:rsidRPr="006B3708">
        <w:rPr>
          <w:snapToGrid w:val="0"/>
          <w:sz w:val="24"/>
        </w:rPr>
        <w:t xml:space="preserve"> </w:t>
      </w:r>
      <w:r w:rsidR="00C07921">
        <w:rPr>
          <w:snapToGrid w:val="0"/>
          <w:sz w:val="24"/>
        </w:rPr>
        <w:t>202</w:t>
      </w:r>
      <w:r w:rsidR="00FA5FE2">
        <w:rPr>
          <w:snapToGrid w:val="0"/>
          <w:sz w:val="24"/>
        </w:rPr>
        <w:t>2</w:t>
      </w:r>
      <w:r w:rsidR="000D5552" w:rsidRPr="008C7855">
        <w:rPr>
          <w:snapToGrid w:val="0"/>
          <w:sz w:val="24"/>
        </w:rPr>
        <w:t xml:space="preserve"> </w:t>
      </w:r>
      <w:r w:rsidRPr="008C7855">
        <w:rPr>
          <w:snapToGrid w:val="0"/>
          <w:sz w:val="24"/>
        </w:rPr>
        <w:t>r.</w:t>
      </w:r>
    </w:p>
    <w:p w14:paraId="505BA003" w14:textId="77777777" w:rsidR="009554D1" w:rsidRPr="008C7855" w:rsidRDefault="009554D1" w:rsidP="008133F9">
      <w:pPr>
        <w:jc w:val="right"/>
        <w:rPr>
          <w:b/>
          <w:snapToGrid w:val="0"/>
          <w:sz w:val="24"/>
        </w:rPr>
      </w:pPr>
    </w:p>
    <w:p w14:paraId="66166EBA" w14:textId="77777777" w:rsidR="001E4209" w:rsidRDefault="001E4209" w:rsidP="008133F9">
      <w:pPr>
        <w:jc w:val="right"/>
        <w:rPr>
          <w:b/>
          <w:snapToGrid w:val="0"/>
          <w:sz w:val="24"/>
        </w:rPr>
      </w:pPr>
    </w:p>
    <w:p w14:paraId="05A2B508" w14:textId="77777777" w:rsidR="008133F9" w:rsidRPr="008C7855" w:rsidRDefault="008133F9" w:rsidP="008133F9">
      <w:pPr>
        <w:jc w:val="right"/>
        <w:rPr>
          <w:b/>
          <w:snapToGrid w:val="0"/>
          <w:sz w:val="24"/>
        </w:rPr>
      </w:pPr>
      <w:r w:rsidRPr="008C7855">
        <w:rPr>
          <w:b/>
          <w:snapToGrid w:val="0"/>
          <w:sz w:val="24"/>
        </w:rPr>
        <w:t>Urząd Gminy Łubianka</w:t>
      </w:r>
    </w:p>
    <w:p w14:paraId="4E07B71E" w14:textId="77777777" w:rsidR="008133F9" w:rsidRPr="008C7855" w:rsidRDefault="00B75CD2" w:rsidP="00B75CD2">
      <w:pPr>
        <w:tabs>
          <w:tab w:val="left" w:pos="7797"/>
        </w:tabs>
        <w:rPr>
          <w:b/>
          <w:snapToGrid w:val="0"/>
          <w:sz w:val="24"/>
        </w:rPr>
      </w:pPr>
      <w:r>
        <w:rPr>
          <w:b/>
          <w:snapToGrid w:val="0"/>
          <w:sz w:val="24"/>
        </w:rPr>
        <w:tab/>
      </w:r>
      <w:r w:rsidR="008133F9" w:rsidRPr="008C7855">
        <w:rPr>
          <w:b/>
          <w:snapToGrid w:val="0"/>
          <w:sz w:val="24"/>
        </w:rPr>
        <w:t>Al. Jana Pawła II nr 8</w:t>
      </w:r>
    </w:p>
    <w:p w14:paraId="1908D11E" w14:textId="77777777" w:rsidR="00C47F15" w:rsidRPr="008C7855" w:rsidRDefault="008133F9" w:rsidP="00B75CD2">
      <w:pPr>
        <w:ind w:left="7080" w:firstLine="708"/>
        <w:rPr>
          <w:b/>
          <w:snapToGrid w:val="0"/>
          <w:sz w:val="24"/>
        </w:rPr>
      </w:pPr>
      <w:r w:rsidRPr="008C7855">
        <w:rPr>
          <w:b/>
          <w:snapToGrid w:val="0"/>
          <w:sz w:val="24"/>
        </w:rPr>
        <w:t>87-152 Łubianka</w:t>
      </w:r>
    </w:p>
    <w:p w14:paraId="024B2FDD" w14:textId="77777777" w:rsidR="001E4209" w:rsidRDefault="001E4209" w:rsidP="00C47F15">
      <w:pPr>
        <w:spacing w:line="276" w:lineRule="auto"/>
        <w:jc w:val="center"/>
        <w:rPr>
          <w:b/>
          <w:snapToGrid w:val="0"/>
          <w:sz w:val="24"/>
        </w:rPr>
      </w:pPr>
    </w:p>
    <w:p w14:paraId="1977DB19" w14:textId="77777777" w:rsidR="00C47F15" w:rsidRPr="008C7855" w:rsidRDefault="00C47F15" w:rsidP="00C47F15">
      <w:pPr>
        <w:spacing w:line="276" w:lineRule="auto"/>
        <w:jc w:val="center"/>
        <w:rPr>
          <w:b/>
          <w:snapToGrid w:val="0"/>
          <w:sz w:val="24"/>
        </w:rPr>
      </w:pPr>
      <w:r w:rsidRPr="008C7855">
        <w:rPr>
          <w:b/>
          <w:snapToGrid w:val="0"/>
          <w:sz w:val="24"/>
        </w:rPr>
        <w:t>OGŁOSZENI</w:t>
      </w:r>
      <w:r w:rsidR="006D3C01" w:rsidRPr="008C7855">
        <w:rPr>
          <w:b/>
          <w:snapToGrid w:val="0"/>
          <w:sz w:val="24"/>
        </w:rPr>
        <w:t>E O NABORZE NA WOLNE</w:t>
      </w:r>
      <w:r w:rsidR="00593F94" w:rsidRPr="008C7855">
        <w:rPr>
          <w:b/>
          <w:snapToGrid w:val="0"/>
          <w:sz w:val="24"/>
        </w:rPr>
        <w:t xml:space="preserve"> </w:t>
      </w:r>
      <w:r w:rsidRPr="008C7855">
        <w:rPr>
          <w:b/>
          <w:snapToGrid w:val="0"/>
          <w:sz w:val="24"/>
        </w:rPr>
        <w:t xml:space="preserve">STANOWISKO </w:t>
      </w:r>
      <w:r w:rsidR="00402CD6" w:rsidRPr="008C7855">
        <w:rPr>
          <w:b/>
          <w:snapToGrid w:val="0"/>
          <w:sz w:val="24"/>
        </w:rPr>
        <w:t xml:space="preserve">URZĘDNICZE </w:t>
      </w:r>
    </w:p>
    <w:p w14:paraId="261D0F33" w14:textId="77777777" w:rsidR="00C47F15" w:rsidRPr="008C7855" w:rsidRDefault="00C47F15" w:rsidP="00C47F15">
      <w:pPr>
        <w:jc w:val="center"/>
        <w:rPr>
          <w:b/>
          <w:snapToGrid w:val="0"/>
          <w:sz w:val="24"/>
        </w:rPr>
      </w:pPr>
    </w:p>
    <w:p w14:paraId="43DCDC16" w14:textId="1EA404C2" w:rsidR="00897C68" w:rsidRPr="00346EAA" w:rsidRDefault="007F00E4" w:rsidP="00346EAA">
      <w:pPr>
        <w:spacing w:line="276" w:lineRule="auto"/>
        <w:jc w:val="center"/>
        <w:rPr>
          <w:snapToGrid w:val="0"/>
          <w:sz w:val="24"/>
        </w:rPr>
      </w:pPr>
      <w:r w:rsidRPr="008C7855">
        <w:rPr>
          <w:b/>
          <w:snapToGrid w:val="0"/>
          <w:sz w:val="24"/>
        </w:rPr>
        <w:t>WÓ</w:t>
      </w:r>
      <w:r w:rsidR="00C47F15" w:rsidRPr="008C7855">
        <w:rPr>
          <w:b/>
          <w:snapToGrid w:val="0"/>
          <w:sz w:val="24"/>
        </w:rPr>
        <w:t>JT GMINY ŁUBIANKA</w:t>
      </w:r>
      <w:r w:rsidR="00C47F15" w:rsidRPr="008C7855">
        <w:rPr>
          <w:b/>
          <w:snapToGrid w:val="0"/>
          <w:sz w:val="24"/>
        </w:rPr>
        <w:br/>
        <w:t>ogłasza otwarty i konkuren</w:t>
      </w:r>
      <w:r w:rsidR="00177C9D" w:rsidRPr="008C7855">
        <w:rPr>
          <w:b/>
          <w:snapToGrid w:val="0"/>
          <w:sz w:val="24"/>
        </w:rPr>
        <w:t>cyjny nabór na wolne</w:t>
      </w:r>
      <w:r w:rsidR="00607277">
        <w:rPr>
          <w:b/>
          <w:snapToGrid w:val="0"/>
          <w:sz w:val="24"/>
        </w:rPr>
        <w:t xml:space="preserve"> kierownicze</w:t>
      </w:r>
      <w:r w:rsidR="00607277" w:rsidRPr="00607277">
        <w:rPr>
          <w:b/>
          <w:snapToGrid w:val="0"/>
          <w:sz w:val="24"/>
        </w:rPr>
        <w:t xml:space="preserve"> </w:t>
      </w:r>
      <w:r w:rsidR="00607277" w:rsidRPr="008C7855">
        <w:rPr>
          <w:b/>
          <w:snapToGrid w:val="0"/>
          <w:sz w:val="24"/>
        </w:rPr>
        <w:t>stanowisko</w:t>
      </w:r>
      <w:r w:rsidR="00607277">
        <w:rPr>
          <w:b/>
          <w:snapToGrid w:val="0"/>
          <w:sz w:val="24"/>
        </w:rPr>
        <w:t xml:space="preserve"> </w:t>
      </w:r>
      <w:r w:rsidR="00177C9D" w:rsidRPr="008C7855">
        <w:rPr>
          <w:b/>
          <w:snapToGrid w:val="0"/>
          <w:sz w:val="24"/>
        </w:rPr>
        <w:t xml:space="preserve"> </w:t>
      </w:r>
      <w:r w:rsidR="00FF4D1B" w:rsidRPr="008C7855">
        <w:rPr>
          <w:b/>
          <w:snapToGrid w:val="0"/>
          <w:sz w:val="24"/>
        </w:rPr>
        <w:t>urzędnicze</w:t>
      </w:r>
      <w:r w:rsidR="00525A2A" w:rsidRPr="008C7855">
        <w:rPr>
          <w:b/>
          <w:snapToGrid w:val="0"/>
          <w:sz w:val="24"/>
        </w:rPr>
        <w:t xml:space="preserve"> </w:t>
      </w:r>
      <w:r w:rsidR="00607277">
        <w:rPr>
          <w:b/>
          <w:snapToGrid w:val="0"/>
          <w:sz w:val="24"/>
        </w:rPr>
        <w:t xml:space="preserve"> - Kierownik Gminnego Ośrodka Pomocy Społecznej </w:t>
      </w:r>
      <w:r w:rsidR="007C634C" w:rsidRPr="008C7855">
        <w:rPr>
          <w:b/>
          <w:snapToGrid w:val="0"/>
          <w:sz w:val="24"/>
        </w:rPr>
        <w:t>w</w:t>
      </w:r>
      <w:r w:rsidR="00B74E4A" w:rsidRPr="008C7855">
        <w:rPr>
          <w:b/>
          <w:snapToGrid w:val="0"/>
          <w:sz w:val="24"/>
        </w:rPr>
        <w:t xml:space="preserve"> </w:t>
      </w:r>
      <w:r w:rsidR="005672E0" w:rsidRPr="008C7855">
        <w:rPr>
          <w:b/>
          <w:snapToGrid w:val="0"/>
          <w:sz w:val="24"/>
        </w:rPr>
        <w:t>Łubiance</w:t>
      </w:r>
      <w:r w:rsidR="00C47F15" w:rsidRPr="008C7855">
        <w:rPr>
          <w:b/>
          <w:snapToGrid w:val="0"/>
          <w:sz w:val="24"/>
        </w:rPr>
        <w:t xml:space="preserve"> </w:t>
      </w:r>
    </w:p>
    <w:p w14:paraId="0AF4198D" w14:textId="77777777" w:rsidR="007F00E4" w:rsidRDefault="007F00E4" w:rsidP="003C5881">
      <w:pPr>
        <w:jc w:val="center"/>
        <w:rPr>
          <w:snapToGrid w:val="0"/>
          <w:sz w:val="24"/>
        </w:rPr>
      </w:pPr>
      <w:r w:rsidRPr="008C7855">
        <w:rPr>
          <w:snapToGrid w:val="0"/>
          <w:sz w:val="24"/>
        </w:rPr>
        <w:t xml:space="preserve"> </w:t>
      </w:r>
    </w:p>
    <w:p w14:paraId="5184FCBB" w14:textId="77777777" w:rsidR="001E4209" w:rsidRPr="008C7855" w:rsidRDefault="001E4209" w:rsidP="003C5881">
      <w:pPr>
        <w:jc w:val="center"/>
        <w:rPr>
          <w:snapToGrid w:val="0"/>
          <w:sz w:val="24"/>
        </w:rPr>
      </w:pP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8789"/>
      </w:tblGrid>
      <w:tr w:rsidR="008C7855" w:rsidRPr="008C7855" w14:paraId="7BF46211" w14:textId="77777777" w:rsidTr="00F12477">
        <w:tc>
          <w:tcPr>
            <w:tcW w:w="2269" w:type="dxa"/>
          </w:tcPr>
          <w:p w14:paraId="75E068D9" w14:textId="77777777" w:rsidR="00D31B4C" w:rsidRPr="008C7855" w:rsidRDefault="00D31B4C" w:rsidP="00D31B4C">
            <w:pPr>
              <w:outlineLvl w:val="0"/>
              <w:rPr>
                <w:b/>
                <w:snapToGrid w:val="0"/>
                <w:sz w:val="24"/>
              </w:rPr>
            </w:pPr>
            <w:r w:rsidRPr="008C7855">
              <w:rPr>
                <w:snapToGrid w:val="0"/>
                <w:sz w:val="24"/>
              </w:rPr>
              <w:t xml:space="preserve">I.  </w:t>
            </w:r>
            <w:r w:rsidR="007F00E4" w:rsidRPr="008C7855">
              <w:rPr>
                <w:b/>
                <w:snapToGrid w:val="0"/>
                <w:sz w:val="24"/>
              </w:rPr>
              <w:t xml:space="preserve">WYMAGANIA </w:t>
            </w:r>
          </w:p>
          <w:p w14:paraId="3D2341A5" w14:textId="77777777" w:rsidR="007F00E4" w:rsidRPr="008C7855" w:rsidRDefault="00D31B4C" w:rsidP="00D31B4C">
            <w:pPr>
              <w:outlineLvl w:val="0"/>
              <w:rPr>
                <w:snapToGrid w:val="0"/>
                <w:sz w:val="24"/>
              </w:rPr>
            </w:pPr>
            <w:r w:rsidRPr="008C7855">
              <w:rPr>
                <w:b/>
                <w:snapToGrid w:val="0"/>
                <w:sz w:val="24"/>
              </w:rPr>
              <w:t xml:space="preserve">     </w:t>
            </w:r>
            <w:r w:rsidR="007F00E4" w:rsidRPr="008C7855">
              <w:rPr>
                <w:b/>
                <w:snapToGrid w:val="0"/>
                <w:sz w:val="24"/>
              </w:rPr>
              <w:t>NIEZBĘDNE</w:t>
            </w:r>
          </w:p>
        </w:tc>
        <w:tc>
          <w:tcPr>
            <w:tcW w:w="8789" w:type="dxa"/>
          </w:tcPr>
          <w:p w14:paraId="0C9A37AD" w14:textId="4AFAF08E" w:rsidR="00FB4069" w:rsidRPr="00852185" w:rsidRDefault="00030487" w:rsidP="00FB4069">
            <w:pPr>
              <w:numPr>
                <w:ilvl w:val="0"/>
                <w:numId w:val="2"/>
              </w:numPr>
              <w:jc w:val="both"/>
              <w:outlineLvl w:val="1"/>
              <w:rPr>
                <w:snapToGrid w:val="0"/>
                <w:color w:val="FF0000"/>
                <w:sz w:val="24"/>
              </w:rPr>
            </w:pPr>
            <w:r w:rsidRPr="00D432DC">
              <w:rPr>
                <w:snapToGrid w:val="0"/>
                <w:sz w:val="24"/>
              </w:rPr>
              <w:t>wyksz</w:t>
            </w:r>
            <w:r w:rsidR="007B6ABA" w:rsidRPr="00D432DC">
              <w:rPr>
                <w:snapToGrid w:val="0"/>
                <w:sz w:val="24"/>
              </w:rPr>
              <w:t xml:space="preserve">tałcenie </w:t>
            </w:r>
            <w:r w:rsidR="007D4A1F" w:rsidRPr="00D432DC">
              <w:rPr>
                <w:snapToGrid w:val="0"/>
                <w:sz w:val="24"/>
              </w:rPr>
              <w:t>wyższe</w:t>
            </w:r>
            <w:r w:rsidR="00905E89">
              <w:rPr>
                <w:snapToGrid w:val="0"/>
                <w:sz w:val="24"/>
              </w:rPr>
              <w:t xml:space="preserve"> oraz specjalizacja z zakresu </w:t>
            </w:r>
            <w:r w:rsidR="007116F9">
              <w:rPr>
                <w:snapToGrid w:val="0"/>
                <w:sz w:val="24"/>
              </w:rPr>
              <w:t xml:space="preserve">organizacji </w:t>
            </w:r>
            <w:r w:rsidR="00905E89">
              <w:rPr>
                <w:snapToGrid w:val="0"/>
                <w:sz w:val="24"/>
              </w:rPr>
              <w:t>pomocy społecznej zgodnie z art. 122 ust. 1 ustawy z dnia 12 marca 2004 r. o pomocy społecznej,</w:t>
            </w:r>
          </w:p>
          <w:p w14:paraId="1356AE6F" w14:textId="12992B1A" w:rsidR="00852185" w:rsidRPr="00F85BF0" w:rsidRDefault="00852185" w:rsidP="00FB4069">
            <w:pPr>
              <w:numPr>
                <w:ilvl w:val="0"/>
                <w:numId w:val="2"/>
              </w:numPr>
              <w:jc w:val="both"/>
              <w:outlineLvl w:val="1"/>
              <w:rPr>
                <w:snapToGrid w:val="0"/>
                <w:color w:val="FF0000"/>
                <w:sz w:val="24"/>
              </w:rPr>
            </w:pPr>
            <w:r>
              <w:rPr>
                <w:snapToGrid w:val="0"/>
                <w:sz w:val="24"/>
              </w:rPr>
              <w:t>wymagany staż pracy i doświad</w:t>
            </w:r>
            <w:r w:rsidR="008300DA">
              <w:rPr>
                <w:snapToGrid w:val="0"/>
                <w:sz w:val="24"/>
              </w:rPr>
              <w:t>czenie zawodowe:</w:t>
            </w:r>
            <w:r w:rsidR="00905E89">
              <w:rPr>
                <w:snapToGrid w:val="0"/>
                <w:sz w:val="24"/>
              </w:rPr>
              <w:t xml:space="preserve"> co najmniej 3 – letni </w:t>
            </w:r>
            <w:r>
              <w:rPr>
                <w:snapToGrid w:val="0"/>
                <w:sz w:val="24"/>
              </w:rPr>
              <w:t>staż pracy</w:t>
            </w:r>
            <w:r w:rsidR="00905E89">
              <w:rPr>
                <w:snapToGrid w:val="0"/>
                <w:sz w:val="24"/>
              </w:rPr>
              <w:t xml:space="preserve"> w pomocy społecznej</w:t>
            </w:r>
            <w:r w:rsidR="008300DA">
              <w:rPr>
                <w:snapToGrid w:val="0"/>
                <w:sz w:val="24"/>
              </w:rPr>
              <w:t>,</w:t>
            </w:r>
          </w:p>
          <w:p w14:paraId="7F6E8FD8" w14:textId="2690ABBA" w:rsidR="00FB4069" w:rsidRPr="00D432DC" w:rsidRDefault="00FB4069" w:rsidP="00FB4069">
            <w:pPr>
              <w:numPr>
                <w:ilvl w:val="0"/>
                <w:numId w:val="2"/>
              </w:numPr>
              <w:jc w:val="both"/>
              <w:outlineLvl w:val="1"/>
              <w:rPr>
                <w:snapToGrid w:val="0"/>
                <w:sz w:val="24"/>
              </w:rPr>
            </w:pPr>
            <w:r w:rsidRPr="00D432DC">
              <w:rPr>
                <w:snapToGrid w:val="0"/>
                <w:sz w:val="24"/>
              </w:rPr>
              <w:t xml:space="preserve">posiadanie obywatelstwa polskiego, </w:t>
            </w:r>
            <w:r w:rsidR="00F85BF0">
              <w:rPr>
                <w:snapToGrid w:val="0"/>
                <w:sz w:val="24"/>
              </w:rPr>
              <w:t>z zastrzeżeniem art. 11 ust.</w:t>
            </w:r>
            <w:r w:rsidR="00F07E45">
              <w:rPr>
                <w:snapToGrid w:val="0"/>
                <w:sz w:val="24"/>
              </w:rPr>
              <w:t xml:space="preserve"> </w:t>
            </w:r>
            <w:r w:rsidR="00F85BF0">
              <w:rPr>
                <w:snapToGrid w:val="0"/>
                <w:sz w:val="24"/>
              </w:rPr>
              <w:t>2 i 3 ustawy z dnia 21 listopada 2008 r. o pracownikach samorządowych</w:t>
            </w:r>
            <w:r w:rsidR="00F425BB">
              <w:rPr>
                <w:snapToGrid w:val="0"/>
                <w:sz w:val="24"/>
              </w:rPr>
              <w:t>,</w:t>
            </w:r>
          </w:p>
          <w:p w14:paraId="4F914229" w14:textId="77777777" w:rsidR="00FB4069" w:rsidRPr="00D432DC" w:rsidRDefault="00FB4069" w:rsidP="00FB4069">
            <w:pPr>
              <w:numPr>
                <w:ilvl w:val="0"/>
                <w:numId w:val="2"/>
              </w:numPr>
              <w:jc w:val="both"/>
              <w:outlineLvl w:val="1"/>
              <w:rPr>
                <w:snapToGrid w:val="0"/>
                <w:sz w:val="24"/>
              </w:rPr>
            </w:pPr>
            <w:r w:rsidRPr="00D432DC">
              <w:rPr>
                <w:snapToGrid w:val="0"/>
                <w:sz w:val="24"/>
              </w:rPr>
              <w:t>pełna zdolność do czynności prawnych oraz korzystanie z pełni praw publicznych,</w:t>
            </w:r>
          </w:p>
          <w:p w14:paraId="12A3FFEE" w14:textId="3C17A6D6" w:rsidR="00FB4069" w:rsidRDefault="00FB4069" w:rsidP="00FB4069">
            <w:pPr>
              <w:numPr>
                <w:ilvl w:val="0"/>
                <w:numId w:val="2"/>
              </w:numPr>
              <w:jc w:val="both"/>
              <w:outlineLvl w:val="1"/>
              <w:rPr>
                <w:snapToGrid w:val="0"/>
                <w:sz w:val="24"/>
              </w:rPr>
            </w:pPr>
            <w:r w:rsidRPr="00D432DC">
              <w:rPr>
                <w:snapToGrid w:val="0"/>
                <w:sz w:val="24"/>
              </w:rPr>
              <w:t>niekaralność za umyślne przestępstwa ścigane z oskarżenia publicznego lub umyślne przestępstwa skarbowe,</w:t>
            </w:r>
          </w:p>
          <w:p w14:paraId="72682174" w14:textId="17D01756" w:rsidR="00EA7667" w:rsidRPr="00D432DC" w:rsidRDefault="00EA7667" w:rsidP="00FB4069">
            <w:pPr>
              <w:numPr>
                <w:ilvl w:val="0"/>
                <w:numId w:val="2"/>
              </w:numPr>
              <w:jc w:val="both"/>
              <w:outlineLvl w:val="1"/>
              <w:rPr>
                <w:snapToGrid w:val="0"/>
                <w:sz w:val="24"/>
              </w:rPr>
            </w:pPr>
            <w:r>
              <w:rPr>
                <w:snapToGrid w:val="0"/>
                <w:sz w:val="24"/>
              </w:rPr>
              <w:t>niekaralność zakazem pełnienia funkcji publicznych związanych z dysponowaniem środkami publicznymi, o którym mowa w art. 31 ust.1 pkt 4 ustawy z dnia 17 grudnia 2004 r. o odpowiedzialności za naruszenie dyscypliny finansów publicznych,</w:t>
            </w:r>
          </w:p>
          <w:p w14:paraId="389E098E" w14:textId="25B0C525" w:rsidR="00FB4069" w:rsidRDefault="00FB4069" w:rsidP="00FB4069">
            <w:pPr>
              <w:numPr>
                <w:ilvl w:val="0"/>
                <w:numId w:val="2"/>
              </w:numPr>
              <w:jc w:val="both"/>
              <w:outlineLvl w:val="1"/>
              <w:rPr>
                <w:snapToGrid w:val="0"/>
                <w:sz w:val="24"/>
              </w:rPr>
            </w:pPr>
            <w:r w:rsidRPr="00D432DC">
              <w:rPr>
                <w:snapToGrid w:val="0"/>
                <w:sz w:val="24"/>
              </w:rPr>
              <w:t>nieposzlakowana opinia,</w:t>
            </w:r>
          </w:p>
          <w:p w14:paraId="5D460ABC" w14:textId="7FFC4656" w:rsidR="006811A4" w:rsidRPr="00EA7667" w:rsidRDefault="006811A4" w:rsidP="00EA7667">
            <w:pPr>
              <w:numPr>
                <w:ilvl w:val="0"/>
                <w:numId w:val="2"/>
              </w:numPr>
              <w:jc w:val="both"/>
              <w:outlineLvl w:val="1"/>
              <w:rPr>
                <w:snapToGrid w:val="0"/>
                <w:sz w:val="24"/>
              </w:rPr>
            </w:pPr>
            <w:r w:rsidRPr="00EA7667">
              <w:rPr>
                <w:snapToGrid w:val="0"/>
                <w:sz w:val="24"/>
              </w:rPr>
              <w:t>znajomość regulacji prawnych i ustroju administracji publicznej niezbędnych do wykonywania obowiązków na zajmowanym stanowisku, m.in.:</w:t>
            </w:r>
            <w:r w:rsidR="007B6ABA" w:rsidRPr="00EA7667">
              <w:rPr>
                <w:snapToGrid w:val="0"/>
                <w:sz w:val="24"/>
              </w:rPr>
              <w:t xml:space="preserve"> </w:t>
            </w:r>
            <w:r w:rsidR="00F56467" w:rsidRPr="00EA7667">
              <w:rPr>
                <w:snapToGrid w:val="0"/>
                <w:sz w:val="24"/>
              </w:rPr>
              <w:t xml:space="preserve">ustawy </w:t>
            </w:r>
            <w:r w:rsidR="00852185" w:rsidRPr="00EA7667">
              <w:rPr>
                <w:snapToGrid w:val="0"/>
                <w:sz w:val="24"/>
              </w:rPr>
              <w:t xml:space="preserve">o </w:t>
            </w:r>
            <w:r w:rsidR="00EA7667">
              <w:rPr>
                <w:snapToGrid w:val="0"/>
                <w:sz w:val="24"/>
              </w:rPr>
              <w:t xml:space="preserve">pomocy społecznej oraz wydanych na jej podstawie aktów wykonawczych, </w:t>
            </w:r>
            <w:r w:rsidR="00270C48">
              <w:rPr>
                <w:snapToGrid w:val="0"/>
                <w:sz w:val="24"/>
              </w:rPr>
              <w:t xml:space="preserve">ustawy o świadczeniach rodzinnych, ustawy o świadczeniach z funduszu alimentacyjnego, ustawy o wspieraniu rodziny i systemie pieczy zastępczej, ustawy o przeciwdziałaniu przemocy w rodzinie, </w:t>
            </w:r>
            <w:r w:rsidR="000F7689">
              <w:rPr>
                <w:snapToGrid w:val="0"/>
                <w:sz w:val="24"/>
              </w:rPr>
              <w:t xml:space="preserve">ustawy o ochronie zdrowia psychicznego, ustawy o wsparciu kobiet w ciąży i rodzin ,,Za życiem”, ustawy o dodatkach mieszkaniowych, </w:t>
            </w:r>
            <w:r w:rsidR="007B6ABA" w:rsidRPr="00EA7667">
              <w:rPr>
                <w:snapToGrid w:val="0"/>
                <w:sz w:val="24"/>
              </w:rPr>
              <w:t xml:space="preserve">ustawy </w:t>
            </w:r>
            <w:r w:rsidR="00EC5261" w:rsidRPr="00EA7667">
              <w:rPr>
                <w:snapToGrid w:val="0"/>
                <w:sz w:val="24"/>
              </w:rPr>
              <w:t xml:space="preserve">kodeks postępowania administracyjnego, </w:t>
            </w:r>
            <w:r w:rsidRPr="00EA7667">
              <w:rPr>
                <w:snapToGrid w:val="0"/>
                <w:sz w:val="24"/>
              </w:rPr>
              <w:t>ustawy o samorządzie gminnym, ustawy o pracownikach samor</w:t>
            </w:r>
            <w:r w:rsidR="007842DB" w:rsidRPr="00EA7667">
              <w:rPr>
                <w:snapToGrid w:val="0"/>
                <w:sz w:val="24"/>
              </w:rPr>
              <w:t>ządowych</w:t>
            </w:r>
            <w:r w:rsidR="000F7689">
              <w:rPr>
                <w:snapToGrid w:val="0"/>
                <w:sz w:val="24"/>
              </w:rPr>
              <w:t>, ustawy o finansach publicznych, ustawy o ochronie danych osobowych, ustawy o dostępie do informacji publicznej.</w:t>
            </w:r>
          </w:p>
          <w:p w14:paraId="6316C79B" w14:textId="77777777" w:rsidR="00B62F8E" w:rsidRPr="00D432DC" w:rsidRDefault="00B62F8E" w:rsidP="006811A4">
            <w:pPr>
              <w:ind w:left="360"/>
              <w:jc w:val="both"/>
              <w:outlineLvl w:val="1"/>
              <w:rPr>
                <w:snapToGrid w:val="0"/>
                <w:sz w:val="24"/>
              </w:rPr>
            </w:pPr>
          </w:p>
        </w:tc>
      </w:tr>
      <w:tr w:rsidR="008C7855" w:rsidRPr="008C7855" w14:paraId="6396ACEE" w14:textId="77777777" w:rsidTr="00F12477">
        <w:tc>
          <w:tcPr>
            <w:tcW w:w="2269" w:type="dxa"/>
          </w:tcPr>
          <w:p w14:paraId="6963216E" w14:textId="77777777" w:rsidR="00F0757F" w:rsidRPr="008C7855" w:rsidRDefault="00D31B4C" w:rsidP="00D31B4C">
            <w:pPr>
              <w:outlineLvl w:val="0"/>
              <w:rPr>
                <w:b/>
                <w:snapToGrid w:val="0"/>
                <w:sz w:val="24"/>
              </w:rPr>
            </w:pPr>
            <w:r w:rsidRPr="008C7855">
              <w:rPr>
                <w:snapToGrid w:val="0"/>
                <w:sz w:val="24"/>
              </w:rPr>
              <w:t xml:space="preserve">II.  </w:t>
            </w:r>
            <w:r w:rsidR="00A10D50" w:rsidRPr="008C7855">
              <w:rPr>
                <w:b/>
                <w:snapToGrid w:val="0"/>
                <w:sz w:val="24"/>
              </w:rPr>
              <w:t>POŻĄDANE</w:t>
            </w:r>
          </w:p>
          <w:p w14:paraId="1B067186" w14:textId="77777777" w:rsidR="007F00E4" w:rsidRPr="008C7855" w:rsidRDefault="00F0757F" w:rsidP="00D31B4C">
            <w:pPr>
              <w:outlineLvl w:val="0"/>
              <w:rPr>
                <w:b/>
                <w:snapToGrid w:val="0"/>
                <w:sz w:val="24"/>
              </w:rPr>
            </w:pPr>
            <w:r w:rsidRPr="008C7855">
              <w:rPr>
                <w:b/>
                <w:snapToGrid w:val="0"/>
                <w:sz w:val="24"/>
              </w:rPr>
              <w:t xml:space="preserve"> </w:t>
            </w:r>
            <w:r w:rsidR="00A10D50" w:rsidRPr="008C7855">
              <w:rPr>
                <w:b/>
                <w:snapToGrid w:val="0"/>
                <w:sz w:val="24"/>
              </w:rPr>
              <w:t xml:space="preserve"> </w:t>
            </w:r>
            <w:r w:rsidRPr="008C7855">
              <w:rPr>
                <w:b/>
                <w:snapToGrid w:val="0"/>
                <w:sz w:val="24"/>
              </w:rPr>
              <w:t xml:space="preserve"> </w:t>
            </w:r>
            <w:r w:rsidR="00A10D50" w:rsidRPr="008C7855">
              <w:rPr>
                <w:b/>
                <w:snapToGrid w:val="0"/>
                <w:sz w:val="24"/>
              </w:rPr>
              <w:t>KWALIFIKACJE</w:t>
            </w:r>
          </w:p>
        </w:tc>
        <w:tc>
          <w:tcPr>
            <w:tcW w:w="8789" w:type="dxa"/>
          </w:tcPr>
          <w:p w14:paraId="245BD396" w14:textId="63BF0DBF" w:rsidR="00745B42" w:rsidRPr="00102F4C" w:rsidRDefault="00EC5261" w:rsidP="0099448B">
            <w:pPr>
              <w:numPr>
                <w:ilvl w:val="0"/>
                <w:numId w:val="3"/>
              </w:numPr>
              <w:jc w:val="both"/>
              <w:outlineLvl w:val="0"/>
              <w:rPr>
                <w:snapToGrid w:val="0"/>
                <w:sz w:val="24"/>
              </w:rPr>
            </w:pPr>
            <w:r w:rsidRPr="003914AC">
              <w:rPr>
                <w:sz w:val="24"/>
                <w:szCs w:val="24"/>
              </w:rPr>
              <w:t>doświadczenie w </w:t>
            </w:r>
            <w:r w:rsidR="00745B42">
              <w:rPr>
                <w:sz w:val="24"/>
                <w:szCs w:val="24"/>
              </w:rPr>
              <w:t>pracy w jednostkach samorządu terytorialnego,</w:t>
            </w:r>
          </w:p>
          <w:p w14:paraId="337F5033" w14:textId="493E8168" w:rsidR="00102F4C" w:rsidRPr="00102F4C" w:rsidRDefault="00102F4C" w:rsidP="00102F4C">
            <w:pPr>
              <w:numPr>
                <w:ilvl w:val="0"/>
                <w:numId w:val="3"/>
              </w:numPr>
              <w:jc w:val="both"/>
              <w:outlineLvl w:val="0"/>
              <w:rPr>
                <w:snapToGrid w:val="0"/>
                <w:sz w:val="24"/>
              </w:rPr>
            </w:pPr>
            <w:r>
              <w:rPr>
                <w:snapToGrid w:val="0"/>
                <w:sz w:val="24"/>
              </w:rPr>
              <w:t>znajomość oprogramowania MS Office, obsługi poczty elektronicznej,</w:t>
            </w:r>
          </w:p>
          <w:p w14:paraId="51875059" w14:textId="77777777" w:rsidR="0099448B" w:rsidRPr="00D432DC" w:rsidRDefault="0099448B" w:rsidP="0099448B">
            <w:pPr>
              <w:numPr>
                <w:ilvl w:val="0"/>
                <w:numId w:val="3"/>
              </w:numPr>
              <w:jc w:val="both"/>
              <w:outlineLvl w:val="0"/>
              <w:rPr>
                <w:snapToGrid w:val="0"/>
                <w:sz w:val="24"/>
              </w:rPr>
            </w:pPr>
            <w:r w:rsidRPr="00D432DC">
              <w:rPr>
                <w:snapToGrid w:val="0"/>
                <w:sz w:val="24"/>
              </w:rPr>
              <w:t>ukończone kursy specjalistyczne, certyfikaty lub szkolenia z zakresu zadań objętych stanowiskiem pracy,</w:t>
            </w:r>
          </w:p>
          <w:p w14:paraId="35C6B9F2" w14:textId="77777777" w:rsidR="00FC75CE" w:rsidRDefault="00506BA9" w:rsidP="00506BA9">
            <w:pPr>
              <w:numPr>
                <w:ilvl w:val="0"/>
                <w:numId w:val="3"/>
              </w:numPr>
              <w:jc w:val="both"/>
              <w:outlineLvl w:val="0"/>
              <w:rPr>
                <w:snapToGrid w:val="0"/>
                <w:sz w:val="24"/>
              </w:rPr>
            </w:pPr>
            <w:r w:rsidRPr="00D432DC">
              <w:rPr>
                <w:snapToGrid w:val="0"/>
                <w:sz w:val="24"/>
              </w:rPr>
              <w:t xml:space="preserve">zdolności </w:t>
            </w:r>
            <w:r w:rsidR="006811A4" w:rsidRPr="00D432DC">
              <w:rPr>
                <w:snapToGrid w:val="0"/>
                <w:sz w:val="24"/>
              </w:rPr>
              <w:t xml:space="preserve">organizacyjne i analityczne – umiejętność planowania </w:t>
            </w:r>
            <w:r w:rsidR="00745B42">
              <w:rPr>
                <w:snapToGrid w:val="0"/>
                <w:sz w:val="24"/>
              </w:rPr>
              <w:t xml:space="preserve">i organizowania </w:t>
            </w:r>
            <w:r w:rsidR="006811A4" w:rsidRPr="00D432DC">
              <w:rPr>
                <w:snapToGrid w:val="0"/>
                <w:sz w:val="24"/>
              </w:rPr>
              <w:t xml:space="preserve">pracy </w:t>
            </w:r>
            <w:r w:rsidR="00745B42">
              <w:rPr>
                <w:snapToGrid w:val="0"/>
                <w:sz w:val="24"/>
              </w:rPr>
              <w:t>własnej i podległego zespołu pracowników</w:t>
            </w:r>
            <w:r w:rsidR="006811A4" w:rsidRPr="00D432DC">
              <w:rPr>
                <w:snapToGrid w:val="0"/>
                <w:sz w:val="24"/>
              </w:rPr>
              <w:t>,</w:t>
            </w:r>
            <w:r w:rsidR="009D3A13">
              <w:rPr>
                <w:snapToGrid w:val="0"/>
                <w:sz w:val="24"/>
              </w:rPr>
              <w:t xml:space="preserve"> </w:t>
            </w:r>
            <w:r w:rsidR="00937F5A">
              <w:rPr>
                <w:snapToGrid w:val="0"/>
                <w:sz w:val="24"/>
              </w:rPr>
              <w:t>myślenie strategiczne,</w:t>
            </w:r>
            <w:r w:rsidR="001E6769">
              <w:rPr>
                <w:snapToGrid w:val="0"/>
                <w:sz w:val="24"/>
              </w:rPr>
              <w:t xml:space="preserve"> decyzyjność,</w:t>
            </w:r>
          </w:p>
          <w:p w14:paraId="4F225081" w14:textId="2F13E897" w:rsidR="006811A4" w:rsidRPr="00D432DC" w:rsidRDefault="00FC75CE" w:rsidP="00506BA9">
            <w:pPr>
              <w:numPr>
                <w:ilvl w:val="0"/>
                <w:numId w:val="3"/>
              </w:numPr>
              <w:jc w:val="both"/>
              <w:outlineLvl w:val="0"/>
              <w:rPr>
                <w:snapToGrid w:val="0"/>
                <w:sz w:val="24"/>
              </w:rPr>
            </w:pPr>
            <w:r>
              <w:rPr>
                <w:snapToGrid w:val="0"/>
                <w:sz w:val="24"/>
              </w:rPr>
              <w:t>umiejętność zarządzania zasobami ludzkimi oraz gospodarką finansową jednostki,</w:t>
            </w:r>
            <w:r w:rsidR="00937F5A">
              <w:rPr>
                <w:snapToGrid w:val="0"/>
                <w:sz w:val="24"/>
              </w:rPr>
              <w:t xml:space="preserve">  </w:t>
            </w:r>
          </w:p>
          <w:p w14:paraId="72774D76" w14:textId="088C0B68" w:rsidR="006811A4" w:rsidRDefault="00506BA9" w:rsidP="00506BA9">
            <w:pPr>
              <w:numPr>
                <w:ilvl w:val="0"/>
                <w:numId w:val="3"/>
              </w:numPr>
              <w:jc w:val="both"/>
              <w:outlineLvl w:val="0"/>
              <w:rPr>
                <w:snapToGrid w:val="0"/>
                <w:sz w:val="24"/>
              </w:rPr>
            </w:pPr>
            <w:r w:rsidRPr="00D432DC">
              <w:rPr>
                <w:snapToGrid w:val="0"/>
                <w:sz w:val="24"/>
              </w:rPr>
              <w:t>predyspozycje</w:t>
            </w:r>
            <w:r w:rsidR="006811A4" w:rsidRPr="00D432DC">
              <w:rPr>
                <w:snapToGrid w:val="0"/>
                <w:sz w:val="24"/>
              </w:rPr>
              <w:t xml:space="preserve"> dla tworzenia dobrych kontaktów interpersonalnych – łatwość komunikowania się i przekazywania informacji, </w:t>
            </w:r>
          </w:p>
          <w:p w14:paraId="7F9E410F" w14:textId="23671DFF" w:rsidR="00745B42" w:rsidRPr="00D432DC" w:rsidRDefault="00745B42" w:rsidP="00506BA9">
            <w:pPr>
              <w:numPr>
                <w:ilvl w:val="0"/>
                <w:numId w:val="3"/>
              </w:numPr>
              <w:jc w:val="both"/>
              <w:outlineLvl w:val="0"/>
              <w:rPr>
                <w:snapToGrid w:val="0"/>
                <w:sz w:val="24"/>
              </w:rPr>
            </w:pPr>
            <w:r>
              <w:rPr>
                <w:snapToGrid w:val="0"/>
                <w:sz w:val="24"/>
              </w:rPr>
              <w:t>odporność na stres i trudne sytuacje,</w:t>
            </w:r>
          </w:p>
          <w:p w14:paraId="65E39795" w14:textId="77777777" w:rsidR="007D4A1F" w:rsidRPr="00D432DC" w:rsidRDefault="00506BA9" w:rsidP="00506BA9">
            <w:pPr>
              <w:numPr>
                <w:ilvl w:val="0"/>
                <w:numId w:val="3"/>
              </w:numPr>
              <w:jc w:val="both"/>
              <w:outlineLvl w:val="0"/>
              <w:rPr>
                <w:snapToGrid w:val="0"/>
                <w:sz w:val="24"/>
              </w:rPr>
            </w:pPr>
            <w:r w:rsidRPr="00D432DC">
              <w:rPr>
                <w:snapToGrid w:val="0"/>
                <w:sz w:val="24"/>
              </w:rPr>
              <w:t>wysoka</w:t>
            </w:r>
            <w:r w:rsidR="006811A4" w:rsidRPr="00D432DC">
              <w:rPr>
                <w:snapToGrid w:val="0"/>
                <w:sz w:val="24"/>
              </w:rPr>
              <w:t xml:space="preserve"> kultura osobista.</w:t>
            </w:r>
          </w:p>
          <w:p w14:paraId="673B28BC" w14:textId="77777777" w:rsidR="00EE0128" w:rsidRPr="00D432DC" w:rsidRDefault="00EE0128" w:rsidP="006811A4">
            <w:pPr>
              <w:ind w:left="432"/>
              <w:jc w:val="both"/>
              <w:outlineLvl w:val="0"/>
              <w:rPr>
                <w:snapToGrid w:val="0"/>
                <w:sz w:val="24"/>
              </w:rPr>
            </w:pPr>
          </w:p>
        </w:tc>
      </w:tr>
      <w:tr w:rsidR="008C7855" w:rsidRPr="008C7855" w14:paraId="492C1455" w14:textId="77777777" w:rsidTr="00F12477">
        <w:tc>
          <w:tcPr>
            <w:tcW w:w="2269" w:type="dxa"/>
          </w:tcPr>
          <w:p w14:paraId="2675113C" w14:textId="77777777" w:rsidR="004C5693" w:rsidRPr="008C7855" w:rsidRDefault="00D31B4C" w:rsidP="00D31B4C">
            <w:pPr>
              <w:outlineLvl w:val="0"/>
              <w:rPr>
                <w:b/>
                <w:snapToGrid w:val="0"/>
                <w:sz w:val="24"/>
              </w:rPr>
            </w:pPr>
            <w:r w:rsidRPr="008C7855">
              <w:rPr>
                <w:snapToGrid w:val="0"/>
                <w:sz w:val="24"/>
              </w:rPr>
              <w:lastRenderedPageBreak/>
              <w:t xml:space="preserve">III.  </w:t>
            </w:r>
            <w:r w:rsidR="007F00E4" w:rsidRPr="008C7855">
              <w:rPr>
                <w:b/>
                <w:snapToGrid w:val="0"/>
                <w:sz w:val="24"/>
              </w:rPr>
              <w:t>Z</w:t>
            </w:r>
            <w:r w:rsidR="00762215" w:rsidRPr="008C7855">
              <w:rPr>
                <w:b/>
                <w:snapToGrid w:val="0"/>
                <w:sz w:val="24"/>
              </w:rPr>
              <w:t>A</w:t>
            </w:r>
            <w:r w:rsidR="007F00E4" w:rsidRPr="008C7855">
              <w:rPr>
                <w:b/>
                <w:snapToGrid w:val="0"/>
                <w:sz w:val="24"/>
              </w:rPr>
              <w:t>KRES</w:t>
            </w:r>
          </w:p>
          <w:p w14:paraId="7422FE6A" w14:textId="77777777" w:rsidR="00D31B4C" w:rsidRPr="008C7855" w:rsidRDefault="004C5693" w:rsidP="00D31B4C">
            <w:pPr>
              <w:outlineLvl w:val="0"/>
              <w:rPr>
                <w:b/>
                <w:snapToGrid w:val="0"/>
                <w:sz w:val="24"/>
              </w:rPr>
            </w:pPr>
            <w:r w:rsidRPr="008C7855">
              <w:rPr>
                <w:b/>
                <w:snapToGrid w:val="0"/>
                <w:sz w:val="24"/>
              </w:rPr>
              <w:t xml:space="preserve">      </w:t>
            </w:r>
            <w:r w:rsidR="007F00E4" w:rsidRPr="008C7855">
              <w:rPr>
                <w:b/>
                <w:snapToGrid w:val="0"/>
                <w:sz w:val="24"/>
              </w:rPr>
              <w:t xml:space="preserve"> </w:t>
            </w:r>
            <w:r w:rsidR="00F51776" w:rsidRPr="008C7855">
              <w:rPr>
                <w:b/>
                <w:snapToGrid w:val="0"/>
                <w:sz w:val="24"/>
              </w:rPr>
              <w:t>ZADAŃ</w:t>
            </w:r>
          </w:p>
          <w:p w14:paraId="7D871D9E" w14:textId="77777777" w:rsidR="004C5693" w:rsidRPr="008C7855" w:rsidRDefault="00D31B4C" w:rsidP="00D31B4C">
            <w:pPr>
              <w:outlineLvl w:val="0"/>
              <w:rPr>
                <w:b/>
                <w:snapToGrid w:val="0"/>
                <w:sz w:val="24"/>
              </w:rPr>
            </w:pPr>
            <w:r w:rsidRPr="008C7855">
              <w:rPr>
                <w:b/>
                <w:snapToGrid w:val="0"/>
                <w:sz w:val="24"/>
              </w:rPr>
              <w:t xml:space="preserve">       </w:t>
            </w:r>
            <w:r w:rsidR="007F00E4" w:rsidRPr="008C7855">
              <w:rPr>
                <w:b/>
                <w:snapToGrid w:val="0"/>
                <w:sz w:val="24"/>
              </w:rPr>
              <w:t>STANOWISKA</w:t>
            </w:r>
          </w:p>
          <w:p w14:paraId="43883301" w14:textId="77777777" w:rsidR="007F00E4" w:rsidRPr="008C7855" w:rsidRDefault="004C5693" w:rsidP="00D31B4C">
            <w:pPr>
              <w:outlineLvl w:val="0"/>
              <w:rPr>
                <w:b/>
                <w:snapToGrid w:val="0"/>
                <w:sz w:val="24"/>
              </w:rPr>
            </w:pPr>
            <w:r w:rsidRPr="008C7855">
              <w:rPr>
                <w:b/>
                <w:snapToGrid w:val="0"/>
                <w:sz w:val="24"/>
              </w:rPr>
              <w:t xml:space="preserve">      </w:t>
            </w:r>
            <w:r w:rsidR="007F00E4" w:rsidRPr="008C7855">
              <w:rPr>
                <w:b/>
                <w:snapToGrid w:val="0"/>
                <w:sz w:val="24"/>
              </w:rPr>
              <w:t xml:space="preserve"> PRACY</w:t>
            </w:r>
          </w:p>
          <w:p w14:paraId="5B1989E6" w14:textId="77777777" w:rsidR="007F00E4" w:rsidRPr="008C7855" w:rsidRDefault="007F00E4" w:rsidP="00E57D65">
            <w:pPr>
              <w:outlineLvl w:val="0"/>
              <w:rPr>
                <w:snapToGrid w:val="0"/>
                <w:sz w:val="24"/>
              </w:rPr>
            </w:pPr>
          </w:p>
          <w:p w14:paraId="7DCC22E7" w14:textId="77777777" w:rsidR="007F00E4" w:rsidRPr="008C7855" w:rsidRDefault="007F00E4" w:rsidP="00E57D65">
            <w:pPr>
              <w:outlineLvl w:val="0"/>
              <w:rPr>
                <w:snapToGrid w:val="0"/>
                <w:sz w:val="24"/>
              </w:rPr>
            </w:pPr>
          </w:p>
          <w:p w14:paraId="1B63FCC5" w14:textId="77777777" w:rsidR="00F51776" w:rsidRPr="008C7855" w:rsidRDefault="00F51776" w:rsidP="00E57D65">
            <w:pPr>
              <w:outlineLvl w:val="0"/>
              <w:rPr>
                <w:snapToGrid w:val="0"/>
                <w:sz w:val="24"/>
              </w:rPr>
            </w:pPr>
          </w:p>
          <w:p w14:paraId="65E4C6FD" w14:textId="77777777" w:rsidR="00F51776" w:rsidRPr="008C7855" w:rsidRDefault="00F51776" w:rsidP="00E57D65">
            <w:pPr>
              <w:outlineLvl w:val="0"/>
              <w:rPr>
                <w:snapToGrid w:val="0"/>
                <w:sz w:val="24"/>
              </w:rPr>
            </w:pPr>
          </w:p>
          <w:p w14:paraId="14B2C54F" w14:textId="77777777" w:rsidR="00C7284F" w:rsidRPr="008C7855" w:rsidRDefault="00C7284F" w:rsidP="008831E5">
            <w:pPr>
              <w:outlineLvl w:val="0"/>
              <w:rPr>
                <w:snapToGrid w:val="0"/>
                <w:sz w:val="24"/>
              </w:rPr>
            </w:pPr>
          </w:p>
        </w:tc>
        <w:tc>
          <w:tcPr>
            <w:tcW w:w="8789" w:type="dxa"/>
          </w:tcPr>
          <w:p w14:paraId="4A9CF5CD" w14:textId="75620836" w:rsidR="00370868" w:rsidRPr="00370868" w:rsidRDefault="00370868" w:rsidP="00567AD3">
            <w:pPr>
              <w:numPr>
                <w:ilvl w:val="0"/>
                <w:numId w:val="30"/>
              </w:numPr>
              <w:ind w:left="355" w:hanging="283"/>
              <w:jc w:val="both"/>
              <w:rPr>
                <w:sz w:val="24"/>
                <w:szCs w:val="24"/>
              </w:rPr>
            </w:pPr>
            <w:r w:rsidRPr="00370868">
              <w:rPr>
                <w:sz w:val="24"/>
                <w:szCs w:val="24"/>
              </w:rPr>
              <w:t>kierowanie Gminnym Ośrodkiem Pomocy Społecznej w Łubiance</w:t>
            </w:r>
            <w:r w:rsidR="00A5478B">
              <w:rPr>
                <w:sz w:val="24"/>
                <w:szCs w:val="24"/>
              </w:rPr>
              <w:t>,</w:t>
            </w:r>
            <w:r w:rsidRPr="00370868">
              <w:rPr>
                <w:sz w:val="24"/>
                <w:szCs w:val="24"/>
              </w:rPr>
              <w:t xml:space="preserve"> zgodnie z obowiązującymi przepisami,</w:t>
            </w:r>
            <w:r w:rsidR="00A5478B">
              <w:rPr>
                <w:sz w:val="24"/>
                <w:szCs w:val="24"/>
              </w:rPr>
              <w:t xml:space="preserve"> w sposób zapewniający terminową realizację wszystkich jego zadań określonych przepisami prawa, uchwałami Rady Gminy </w:t>
            </w:r>
            <w:r w:rsidR="00D046F9">
              <w:rPr>
                <w:sz w:val="24"/>
                <w:szCs w:val="24"/>
              </w:rPr>
              <w:t>Łubianka</w:t>
            </w:r>
            <w:r w:rsidR="00A5478B">
              <w:rPr>
                <w:sz w:val="24"/>
                <w:szCs w:val="24"/>
              </w:rPr>
              <w:t xml:space="preserve"> oraz Zarządzeniami Wójta,</w:t>
            </w:r>
          </w:p>
          <w:p w14:paraId="76684796" w14:textId="49D5DC5B" w:rsidR="00370868" w:rsidRPr="00A33588" w:rsidRDefault="00370868" w:rsidP="00567AD3">
            <w:pPr>
              <w:numPr>
                <w:ilvl w:val="0"/>
                <w:numId w:val="30"/>
              </w:numPr>
              <w:ind w:left="355" w:hanging="283"/>
              <w:jc w:val="both"/>
              <w:rPr>
                <w:color w:val="FF0000"/>
                <w:sz w:val="24"/>
                <w:szCs w:val="24"/>
              </w:rPr>
            </w:pPr>
            <w:r>
              <w:rPr>
                <w:bCs/>
                <w:sz w:val="24"/>
                <w:szCs w:val="24"/>
              </w:rPr>
              <w:t xml:space="preserve">reprezentowanie </w:t>
            </w:r>
            <w:r w:rsidRPr="00370868">
              <w:rPr>
                <w:sz w:val="24"/>
                <w:szCs w:val="24"/>
              </w:rPr>
              <w:t>Gminnego Ośrodka Pomocy Społecznej</w:t>
            </w:r>
            <w:r>
              <w:rPr>
                <w:bCs/>
                <w:sz w:val="24"/>
                <w:szCs w:val="24"/>
              </w:rPr>
              <w:t xml:space="preserve"> </w:t>
            </w:r>
            <w:r w:rsidR="002858B9">
              <w:rPr>
                <w:bCs/>
                <w:sz w:val="24"/>
                <w:szCs w:val="24"/>
              </w:rPr>
              <w:t xml:space="preserve">w Łubiance </w:t>
            </w:r>
            <w:r>
              <w:rPr>
                <w:bCs/>
                <w:sz w:val="24"/>
                <w:szCs w:val="24"/>
              </w:rPr>
              <w:t>we wszystkich sprawach dotyczących jego działalności,</w:t>
            </w:r>
          </w:p>
          <w:p w14:paraId="1159D527" w14:textId="50DD62B7" w:rsidR="00A33588" w:rsidRPr="00A33588" w:rsidRDefault="00A33588" w:rsidP="00A33588">
            <w:pPr>
              <w:numPr>
                <w:ilvl w:val="0"/>
                <w:numId w:val="30"/>
              </w:numPr>
              <w:ind w:left="355" w:hanging="283"/>
              <w:jc w:val="both"/>
              <w:rPr>
                <w:color w:val="FF0000"/>
                <w:sz w:val="24"/>
                <w:szCs w:val="24"/>
              </w:rPr>
            </w:pPr>
            <w:r w:rsidRPr="00A33588">
              <w:rPr>
                <w:bCs/>
                <w:sz w:val="24"/>
                <w:szCs w:val="24"/>
              </w:rPr>
              <w:t xml:space="preserve">organizowanie działalności </w:t>
            </w:r>
            <w:r w:rsidRPr="00A33588">
              <w:rPr>
                <w:sz w:val="24"/>
                <w:szCs w:val="24"/>
              </w:rPr>
              <w:t>Gminnego Ośrodka Pomocy Społecznej w Łubiance,</w:t>
            </w:r>
            <w:r>
              <w:rPr>
                <w:sz w:val="24"/>
                <w:szCs w:val="24"/>
              </w:rPr>
              <w:t xml:space="preserve"> w tym </w:t>
            </w:r>
            <w:r>
              <w:rPr>
                <w:bCs/>
                <w:sz w:val="24"/>
                <w:szCs w:val="24"/>
              </w:rPr>
              <w:t xml:space="preserve">realizacja celów i zadań zgodnie ze statutem Gminnego Ośrodka Pomocy Społecznej </w:t>
            </w:r>
            <w:r w:rsidR="002858B9">
              <w:rPr>
                <w:bCs/>
                <w:sz w:val="24"/>
                <w:szCs w:val="24"/>
              </w:rPr>
              <w:t xml:space="preserve">w Łubiance </w:t>
            </w:r>
            <w:r>
              <w:rPr>
                <w:bCs/>
                <w:sz w:val="24"/>
                <w:szCs w:val="24"/>
              </w:rPr>
              <w:t>oraz przepisami w tym zakresie,</w:t>
            </w:r>
          </w:p>
          <w:p w14:paraId="60584989" w14:textId="3BDBFA8F" w:rsidR="00232B2E" w:rsidRPr="0052304F" w:rsidRDefault="00232B2E" w:rsidP="00567AD3">
            <w:pPr>
              <w:numPr>
                <w:ilvl w:val="0"/>
                <w:numId w:val="30"/>
              </w:numPr>
              <w:ind w:left="355" w:hanging="283"/>
              <w:jc w:val="both"/>
              <w:rPr>
                <w:color w:val="FF0000"/>
                <w:sz w:val="24"/>
                <w:szCs w:val="24"/>
              </w:rPr>
            </w:pPr>
            <w:r>
              <w:rPr>
                <w:bCs/>
                <w:sz w:val="24"/>
                <w:szCs w:val="24"/>
              </w:rPr>
              <w:t>dbałość o zapewnienie i utrzymanie odpowiedniego poziomu usług świadczonych przez Gminny Ośrodek Pomocy Społecznej</w:t>
            </w:r>
            <w:r w:rsidR="002858B9">
              <w:rPr>
                <w:bCs/>
                <w:sz w:val="24"/>
                <w:szCs w:val="24"/>
              </w:rPr>
              <w:t xml:space="preserve"> w Łubiance</w:t>
            </w:r>
            <w:r>
              <w:rPr>
                <w:bCs/>
                <w:sz w:val="24"/>
                <w:szCs w:val="24"/>
              </w:rPr>
              <w:t>,</w:t>
            </w:r>
          </w:p>
          <w:p w14:paraId="2B8D5C38" w14:textId="442DED8C" w:rsidR="00941E3A" w:rsidRPr="00A33588" w:rsidRDefault="00370868" w:rsidP="00A33588">
            <w:pPr>
              <w:numPr>
                <w:ilvl w:val="0"/>
                <w:numId w:val="30"/>
              </w:numPr>
              <w:ind w:left="355" w:hanging="283"/>
              <w:jc w:val="both"/>
              <w:rPr>
                <w:color w:val="FF0000"/>
                <w:sz w:val="24"/>
                <w:szCs w:val="24"/>
              </w:rPr>
            </w:pPr>
            <w:r>
              <w:rPr>
                <w:bCs/>
                <w:sz w:val="24"/>
                <w:szCs w:val="24"/>
              </w:rPr>
              <w:t>realizacja zadań pomocy społecznej</w:t>
            </w:r>
            <w:r w:rsidR="00D62627">
              <w:rPr>
                <w:bCs/>
                <w:sz w:val="24"/>
                <w:szCs w:val="24"/>
              </w:rPr>
              <w:t xml:space="preserve"> </w:t>
            </w:r>
            <w:r>
              <w:rPr>
                <w:bCs/>
                <w:sz w:val="24"/>
                <w:szCs w:val="24"/>
              </w:rPr>
              <w:t>w zakresie zadań zleconych gminie</w:t>
            </w:r>
            <w:r w:rsidR="000D073E">
              <w:rPr>
                <w:bCs/>
                <w:sz w:val="24"/>
                <w:szCs w:val="24"/>
              </w:rPr>
              <w:t>, zadań własnych gminy oraz własnych o charakterze obowiązkowym,</w:t>
            </w:r>
            <w:r w:rsidR="00A33588">
              <w:rPr>
                <w:bCs/>
                <w:sz w:val="24"/>
                <w:szCs w:val="24"/>
              </w:rPr>
              <w:t xml:space="preserve"> w tym</w:t>
            </w:r>
            <w:r w:rsidR="00A33588">
              <w:rPr>
                <w:color w:val="FF0000"/>
                <w:sz w:val="24"/>
                <w:szCs w:val="24"/>
              </w:rPr>
              <w:t xml:space="preserve"> </w:t>
            </w:r>
            <w:r w:rsidR="00232B2E" w:rsidRPr="00A33588">
              <w:rPr>
                <w:bCs/>
                <w:sz w:val="24"/>
                <w:szCs w:val="24"/>
              </w:rPr>
              <w:t xml:space="preserve">prowadzenie postępowań i </w:t>
            </w:r>
            <w:r w:rsidR="00941E3A" w:rsidRPr="00A33588">
              <w:rPr>
                <w:bCs/>
                <w:sz w:val="24"/>
                <w:szCs w:val="24"/>
              </w:rPr>
              <w:t>wydawanie decyzji administracyjnych w zakresie udzielonego pełnomocnictwa w przedmiocie zadań zleconych gminie oraz zadań własnych gminy o charakterze obowiązkowym i fakultatywnym,</w:t>
            </w:r>
          </w:p>
          <w:p w14:paraId="15CE3284" w14:textId="30FEFC29" w:rsidR="00941E3A" w:rsidRDefault="00941E3A" w:rsidP="00567AD3">
            <w:pPr>
              <w:numPr>
                <w:ilvl w:val="0"/>
                <w:numId w:val="30"/>
              </w:numPr>
              <w:ind w:left="355" w:hanging="283"/>
              <w:jc w:val="both"/>
              <w:rPr>
                <w:sz w:val="24"/>
                <w:szCs w:val="24"/>
              </w:rPr>
            </w:pPr>
            <w:r w:rsidRPr="00941E3A">
              <w:rPr>
                <w:sz w:val="24"/>
                <w:szCs w:val="24"/>
              </w:rPr>
              <w:t>opracowywanie projektów, planów prognoz finansowych w zakresie pomocy społecznej,</w:t>
            </w:r>
          </w:p>
          <w:p w14:paraId="411C84BD" w14:textId="57B00D4C" w:rsidR="00A33588" w:rsidRDefault="00A33588" w:rsidP="00567AD3">
            <w:pPr>
              <w:numPr>
                <w:ilvl w:val="0"/>
                <w:numId w:val="30"/>
              </w:numPr>
              <w:ind w:left="355" w:hanging="283"/>
              <w:jc w:val="both"/>
              <w:rPr>
                <w:sz w:val="24"/>
                <w:szCs w:val="24"/>
              </w:rPr>
            </w:pPr>
            <w:r>
              <w:rPr>
                <w:sz w:val="24"/>
                <w:szCs w:val="24"/>
              </w:rPr>
              <w:t>przedstawianie propozycji dochodów i wydatków budżetowych związanych z zakresem działania Gminnego Ośrodka Pomocy Społecznej</w:t>
            </w:r>
            <w:r w:rsidR="00044555">
              <w:rPr>
                <w:sz w:val="24"/>
                <w:szCs w:val="24"/>
              </w:rPr>
              <w:t xml:space="preserve"> w Łubiance,</w:t>
            </w:r>
          </w:p>
          <w:p w14:paraId="0381C72A" w14:textId="761187A2" w:rsidR="0052304F" w:rsidRDefault="0052304F" w:rsidP="00567AD3">
            <w:pPr>
              <w:numPr>
                <w:ilvl w:val="0"/>
                <w:numId w:val="30"/>
              </w:numPr>
              <w:ind w:left="355" w:hanging="283"/>
              <w:jc w:val="both"/>
              <w:rPr>
                <w:sz w:val="24"/>
                <w:szCs w:val="24"/>
              </w:rPr>
            </w:pPr>
            <w:r>
              <w:rPr>
                <w:sz w:val="24"/>
                <w:szCs w:val="24"/>
              </w:rPr>
              <w:t xml:space="preserve">przygotowywanie i składanie </w:t>
            </w:r>
            <w:r w:rsidR="00044555">
              <w:rPr>
                <w:sz w:val="24"/>
                <w:szCs w:val="24"/>
              </w:rPr>
              <w:t xml:space="preserve">bieżących </w:t>
            </w:r>
            <w:r>
              <w:rPr>
                <w:sz w:val="24"/>
                <w:szCs w:val="24"/>
              </w:rPr>
              <w:t>informacji</w:t>
            </w:r>
            <w:r w:rsidR="00044555">
              <w:rPr>
                <w:sz w:val="24"/>
                <w:szCs w:val="24"/>
              </w:rPr>
              <w:t>, ocen, analiz</w:t>
            </w:r>
            <w:r>
              <w:rPr>
                <w:sz w:val="24"/>
                <w:szCs w:val="24"/>
              </w:rPr>
              <w:t xml:space="preserve"> i sprawozdań dotyczących funkcjonowania Gminnego Ośrodka Pomocy Społecznej</w:t>
            </w:r>
            <w:r w:rsidR="00044555">
              <w:rPr>
                <w:sz w:val="24"/>
                <w:szCs w:val="24"/>
              </w:rPr>
              <w:t xml:space="preserve"> w Łubiance</w:t>
            </w:r>
            <w:r>
              <w:rPr>
                <w:sz w:val="24"/>
                <w:szCs w:val="24"/>
              </w:rPr>
              <w:t>,</w:t>
            </w:r>
          </w:p>
          <w:p w14:paraId="69E0D619" w14:textId="167C822A" w:rsidR="00D046F9" w:rsidRPr="00941E3A" w:rsidRDefault="00D046F9" w:rsidP="00567AD3">
            <w:pPr>
              <w:numPr>
                <w:ilvl w:val="0"/>
                <w:numId w:val="30"/>
              </w:numPr>
              <w:ind w:left="355" w:hanging="283"/>
              <w:jc w:val="both"/>
              <w:rPr>
                <w:sz w:val="24"/>
                <w:szCs w:val="24"/>
              </w:rPr>
            </w:pPr>
            <w:r>
              <w:rPr>
                <w:sz w:val="24"/>
                <w:szCs w:val="24"/>
              </w:rPr>
              <w:t>przygotowywanie materiałów wnoszonych pod obrady Rady Gminy Łubianka,</w:t>
            </w:r>
          </w:p>
          <w:p w14:paraId="1F2D8683" w14:textId="4616B8B3" w:rsidR="00941E3A" w:rsidRPr="00D046F9" w:rsidRDefault="00816DEE" w:rsidP="00A7091A">
            <w:pPr>
              <w:numPr>
                <w:ilvl w:val="0"/>
                <w:numId w:val="30"/>
              </w:numPr>
              <w:ind w:left="418" w:hanging="346"/>
              <w:jc w:val="both"/>
              <w:rPr>
                <w:color w:val="FF0000"/>
                <w:sz w:val="24"/>
                <w:szCs w:val="24"/>
              </w:rPr>
            </w:pPr>
            <w:r>
              <w:rPr>
                <w:sz w:val="24"/>
                <w:szCs w:val="24"/>
              </w:rPr>
              <w:t>dbałość o właściwą gospodarkę finansową Gminnego Ośrodka Pomocy Społecznej</w:t>
            </w:r>
            <w:r w:rsidR="00044555">
              <w:rPr>
                <w:sz w:val="24"/>
                <w:szCs w:val="24"/>
              </w:rPr>
              <w:t xml:space="preserve"> w Łubiance</w:t>
            </w:r>
            <w:r>
              <w:rPr>
                <w:sz w:val="24"/>
                <w:szCs w:val="24"/>
              </w:rPr>
              <w:t xml:space="preserve">, w tym </w:t>
            </w:r>
            <w:r w:rsidR="00941E3A">
              <w:rPr>
                <w:sz w:val="24"/>
                <w:szCs w:val="24"/>
              </w:rPr>
              <w:t>racjonalne gospodarowanie środkami finansowymi przeznaczonymi na wykonanie zadań wynikających z opracowanych planów,</w:t>
            </w:r>
            <w:r>
              <w:rPr>
                <w:sz w:val="24"/>
                <w:szCs w:val="24"/>
              </w:rPr>
              <w:t xml:space="preserve"> sprawozdań</w:t>
            </w:r>
            <w:r w:rsidR="00044555">
              <w:rPr>
                <w:sz w:val="24"/>
                <w:szCs w:val="24"/>
              </w:rPr>
              <w:t xml:space="preserve"> oraz </w:t>
            </w:r>
            <w:r w:rsidR="0052304F">
              <w:rPr>
                <w:sz w:val="24"/>
                <w:szCs w:val="24"/>
              </w:rPr>
              <w:t>przestrzeganie dyscypliny finansów publicznych,</w:t>
            </w:r>
          </w:p>
          <w:p w14:paraId="43AF2DDA" w14:textId="70B8932D" w:rsidR="00D046F9" w:rsidRPr="00941E3A" w:rsidRDefault="00D046F9" w:rsidP="00A7091A">
            <w:pPr>
              <w:numPr>
                <w:ilvl w:val="0"/>
                <w:numId w:val="30"/>
              </w:numPr>
              <w:ind w:left="418" w:hanging="346"/>
              <w:jc w:val="both"/>
              <w:rPr>
                <w:color w:val="FF0000"/>
                <w:sz w:val="24"/>
                <w:szCs w:val="24"/>
              </w:rPr>
            </w:pPr>
            <w:r>
              <w:rPr>
                <w:sz w:val="24"/>
                <w:szCs w:val="24"/>
              </w:rPr>
              <w:t xml:space="preserve">inicjowanie i realizacja przedsięwzięć w celu pozyskania środków finansowych </w:t>
            </w:r>
            <w:r w:rsidR="00D130F0">
              <w:rPr>
                <w:sz w:val="24"/>
                <w:szCs w:val="24"/>
              </w:rPr>
              <w:t>na realizację zadań z zakresu pomocy społecznej poza systemem dotacji rządowych,</w:t>
            </w:r>
            <w:r w:rsidR="00F31235">
              <w:rPr>
                <w:sz w:val="24"/>
                <w:szCs w:val="24"/>
              </w:rPr>
              <w:t xml:space="preserve"> w tym środków unijnych,</w:t>
            </w:r>
          </w:p>
          <w:p w14:paraId="3070B9C7" w14:textId="5D3ED190" w:rsidR="00F31235" w:rsidRPr="00546095" w:rsidRDefault="00F31235" w:rsidP="00A7091A">
            <w:pPr>
              <w:numPr>
                <w:ilvl w:val="0"/>
                <w:numId w:val="30"/>
              </w:numPr>
              <w:ind w:left="418" w:hanging="346"/>
              <w:jc w:val="both"/>
              <w:rPr>
                <w:color w:val="FF0000"/>
                <w:sz w:val="24"/>
                <w:szCs w:val="24"/>
              </w:rPr>
            </w:pPr>
            <w:r>
              <w:rPr>
                <w:sz w:val="24"/>
                <w:szCs w:val="24"/>
              </w:rPr>
              <w:t>sprawowanie nadzoru i odpowiedzialności za majątek Gminnego Ośrodka Pomocy Społecznej</w:t>
            </w:r>
            <w:r w:rsidR="002858B9">
              <w:rPr>
                <w:sz w:val="24"/>
                <w:szCs w:val="24"/>
              </w:rPr>
              <w:t xml:space="preserve"> w Łubiance</w:t>
            </w:r>
            <w:r>
              <w:rPr>
                <w:sz w:val="24"/>
                <w:szCs w:val="24"/>
              </w:rPr>
              <w:t>,</w:t>
            </w:r>
          </w:p>
          <w:p w14:paraId="1C40ABFE" w14:textId="4CE1EC6A" w:rsidR="00546095" w:rsidRPr="00546095" w:rsidRDefault="00546095" w:rsidP="00A7091A">
            <w:pPr>
              <w:numPr>
                <w:ilvl w:val="0"/>
                <w:numId w:val="30"/>
              </w:numPr>
              <w:ind w:left="418" w:hanging="346"/>
              <w:jc w:val="both"/>
              <w:rPr>
                <w:color w:val="FF0000"/>
                <w:sz w:val="24"/>
                <w:szCs w:val="24"/>
              </w:rPr>
            </w:pPr>
            <w:r>
              <w:rPr>
                <w:sz w:val="24"/>
                <w:szCs w:val="24"/>
              </w:rPr>
              <w:t>współpraca z Komisjami przy Radzie Gminy Łubianka</w:t>
            </w:r>
            <w:r w:rsidR="00D046F9">
              <w:rPr>
                <w:sz w:val="24"/>
                <w:szCs w:val="24"/>
              </w:rPr>
              <w:t>,</w:t>
            </w:r>
          </w:p>
          <w:p w14:paraId="3C7F870F" w14:textId="3764DB29" w:rsidR="00546095" w:rsidRPr="00546095" w:rsidRDefault="00546095" w:rsidP="00A7091A">
            <w:pPr>
              <w:numPr>
                <w:ilvl w:val="0"/>
                <w:numId w:val="30"/>
              </w:numPr>
              <w:ind w:left="418" w:hanging="346"/>
              <w:jc w:val="both"/>
              <w:rPr>
                <w:color w:val="FF0000"/>
                <w:sz w:val="24"/>
                <w:szCs w:val="24"/>
              </w:rPr>
            </w:pPr>
            <w:r>
              <w:rPr>
                <w:sz w:val="24"/>
                <w:szCs w:val="24"/>
              </w:rPr>
              <w:t xml:space="preserve">składanie Radzie Gminy Łubianka corocznych sprawozdań z działalności Gminnego Ośrodka Pomocy Społecznej </w:t>
            </w:r>
            <w:r w:rsidR="002858B9">
              <w:rPr>
                <w:sz w:val="24"/>
                <w:szCs w:val="24"/>
              </w:rPr>
              <w:t xml:space="preserve">w Łubiance </w:t>
            </w:r>
            <w:r>
              <w:rPr>
                <w:sz w:val="24"/>
                <w:szCs w:val="24"/>
              </w:rPr>
              <w:t>oraz przedstawianie potrzeb w zakresie pomocy społecznej,</w:t>
            </w:r>
          </w:p>
          <w:p w14:paraId="431E892D" w14:textId="1E799616" w:rsidR="00546095" w:rsidRPr="00F31235" w:rsidRDefault="00546095" w:rsidP="00A7091A">
            <w:pPr>
              <w:numPr>
                <w:ilvl w:val="0"/>
                <w:numId w:val="30"/>
              </w:numPr>
              <w:ind w:left="418" w:hanging="346"/>
              <w:jc w:val="both"/>
              <w:rPr>
                <w:color w:val="FF0000"/>
                <w:sz w:val="24"/>
                <w:szCs w:val="24"/>
              </w:rPr>
            </w:pPr>
            <w:r>
              <w:rPr>
                <w:sz w:val="24"/>
                <w:szCs w:val="24"/>
              </w:rPr>
              <w:t>prowadzenie prawidłowej, zgodnej z przepisami Gminnego Ośrodka Pomocy Społecznej</w:t>
            </w:r>
            <w:r w:rsidR="002858B9">
              <w:rPr>
                <w:sz w:val="24"/>
                <w:szCs w:val="24"/>
              </w:rPr>
              <w:t xml:space="preserve"> w Łubiance</w:t>
            </w:r>
            <w:r w:rsidR="00A5478B">
              <w:rPr>
                <w:sz w:val="24"/>
                <w:szCs w:val="24"/>
              </w:rPr>
              <w:t xml:space="preserve">, </w:t>
            </w:r>
            <w:r w:rsidR="004779B7">
              <w:rPr>
                <w:sz w:val="24"/>
                <w:szCs w:val="24"/>
              </w:rPr>
              <w:t>polityki zatrudnieniowo – kadrowej,</w:t>
            </w:r>
          </w:p>
          <w:p w14:paraId="5101B92D" w14:textId="691DAC06" w:rsidR="00A5478B" w:rsidRPr="00044555" w:rsidRDefault="00A5478B" w:rsidP="00A7091A">
            <w:pPr>
              <w:numPr>
                <w:ilvl w:val="0"/>
                <w:numId w:val="30"/>
              </w:numPr>
              <w:ind w:left="418" w:hanging="346"/>
              <w:jc w:val="both"/>
              <w:rPr>
                <w:color w:val="FF0000"/>
                <w:sz w:val="24"/>
                <w:szCs w:val="24"/>
              </w:rPr>
            </w:pPr>
            <w:r w:rsidRPr="00D046F9">
              <w:rPr>
                <w:sz w:val="24"/>
                <w:szCs w:val="24"/>
              </w:rPr>
              <w:t xml:space="preserve">nadzorowanie </w:t>
            </w:r>
            <w:r w:rsidR="00D046F9" w:rsidRPr="00D046F9">
              <w:rPr>
                <w:sz w:val="24"/>
                <w:szCs w:val="24"/>
              </w:rPr>
              <w:t>stopnia realizacji zadań przez podległych pracowników,</w:t>
            </w:r>
            <w:r w:rsidR="00D046F9">
              <w:rPr>
                <w:color w:val="FF0000"/>
                <w:sz w:val="24"/>
                <w:szCs w:val="24"/>
              </w:rPr>
              <w:t xml:space="preserve"> </w:t>
            </w:r>
            <w:r w:rsidRPr="00D046F9">
              <w:rPr>
                <w:sz w:val="24"/>
                <w:szCs w:val="24"/>
              </w:rPr>
              <w:t>w tym także dokonywanie kontroli bieżących, problemowych i sprawdzających,</w:t>
            </w:r>
          </w:p>
          <w:p w14:paraId="3AFB3298" w14:textId="0326270A" w:rsidR="00044555" w:rsidRPr="00044555" w:rsidRDefault="00044555" w:rsidP="00044555">
            <w:pPr>
              <w:numPr>
                <w:ilvl w:val="0"/>
                <w:numId w:val="30"/>
              </w:numPr>
              <w:ind w:left="418" w:hanging="346"/>
              <w:jc w:val="both"/>
              <w:rPr>
                <w:color w:val="FF0000"/>
                <w:sz w:val="24"/>
                <w:szCs w:val="24"/>
              </w:rPr>
            </w:pPr>
            <w:r w:rsidRPr="00044555">
              <w:rPr>
                <w:sz w:val="24"/>
                <w:szCs w:val="24"/>
              </w:rPr>
              <w:t>organizacja pracy socjalnej Gminnego Ośrodka Pomocy Społecznej</w:t>
            </w:r>
            <w:r w:rsidR="002858B9">
              <w:rPr>
                <w:sz w:val="24"/>
                <w:szCs w:val="24"/>
              </w:rPr>
              <w:t xml:space="preserve"> w Łubiance</w:t>
            </w:r>
            <w:r w:rsidRPr="00044555">
              <w:rPr>
                <w:sz w:val="24"/>
                <w:szCs w:val="24"/>
              </w:rPr>
              <w:t>,</w:t>
            </w:r>
          </w:p>
          <w:p w14:paraId="4EF7C65F" w14:textId="2AEFC08F" w:rsidR="00044555" w:rsidRPr="00A7091A" w:rsidRDefault="00044555" w:rsidP="00A7091A">
            <w:pPr>
              <w:numPr>
                <w:ilvl w:val="0"/>
                <w:numId w:val="30"/>
              </w:numPr>
              <w:ind w:left="418" w:hanging="346"/>
              <w:jc w:val="both"/>
              <w:rPr>
                <w:color w:val="FF0000"/>
                <w:sz w:val="24"/>
                <w:szCs w:val="24"/>
              </w:rPr>
            </w:pPr>
            <w:r w:rsidRPr="00A7091A">
              <w:rPr>
                <w:sz w:val="24"/>
                <w:szCs w:val="24"/>
              </w:rPr>
              <w:t>analizowanie zjawisk powodujących zapotrzebowanie na świadczenia pomocy społecznej,</w:t>
            </w:r>
          </w:p>
          <w:p w14:paraId="6A85A3FF" w14:textId="1DDD9747" w:rsidR="004779B7" w:rsidRPr="00A5478B" w:rsidRDefault="003E763A" w:rsidP="00A7091A">
            <w:pPr>
              <w:numPr>
                <w:ilvl w:val="0"/>
                <w:numId w:val="30"/>
              </w:numPr>
              <w:ind w:left="418" w:hanging="346"/>
              <w:jc w:val="both"/>
              <w:rPr>
                <w:color w:val="FF0000"/>
                <w:sz w:val="24"/>
                <w:szCs w:val="24"/>
              </w:rPr>
            </w:pPr>
            <w:r>
              <w:rPr>
                <w:sz w:val="24"/>
                <w:szCs w:val="24"/>
              </w:rPr>
              <w:t>nadzór nad projektami realizowanymi przez Gminny Ośrodek Pomocy Społecznej</w:t>
            </w:r>
            <w:r w:rsidR="002858B9">
              <w:rPr>
                <w:sz w:val="24"/>
                <w:szCs w:val="24"/>
              </w:rPr>
              <w:t xml:space="preserve"> w Łubiance</w:t>
            </w:r>
            <w:r>
              <w:rPr>
                <w:sz w:val="24"/>
                <w:szCs w:val="24"/>
              </w:rPr>
              <w:t>, w tym projektami finansowymi przez Unię Europejską</w:t>
            </w:r>
            <w:r w:rsidR="00A5478B">
              <w:rPr>
                <w:sz w:val="24"/>
                <w:szCs w:val="24"/>
              </w:rPr>
              <w:t>,</w:t>
            </w:r>
          </w:p>
          <w:p w14:paraId="4FE383B9" w14:textId="64380DB4" w:rsidR="00A5478B" w:rsidRPr="00D046F9" w:rsidRDefault="00A5478B" w:rsidP="00A7091A">
            <w:pPr>
              <w:numPr>
                <w:ilvl w:val="0"/>
                <w:numId w:val="30"/>
              </w:numPr>
              <w:ind w:left="418" w:hanging="346"/>
              <w:jc w:val="both"/>
              <w:rPr>
                <w:color w:val="FF0000"/>
                <w:sz w:val="24"/>
                <w:szCs w:val="24"/>
              </w:rPr>
            </w:pPr>
            <w:r>
              <w:rPr>
                <w:sz w:val="24"/>
                <w:szCs w:val="24"/>
              </w:rPr>
              <w:t xml:space="preserve">organizowanie sprawnego współdziałania pomiędzy pracownikami Gminnego Ośrodka Pomocy Społecznej </w:t>
            </w:r>
            <w:r w:rsidR="002858B9">
              <w:rPr>
                <w:sz w:val="24"/>
                <w:szCs w:val="24"/>
              </w:rPr>
              <w:t xml:space="preserve">w Łubiance </w:t>
            </w:r>
            <w:r>
              <w:rPr>
                <w:sz w:val="24"/>
                <w:szCs w:val="24"/>
              </w:rPr>
              <w:t>a pracownikami innych jednostek organizacyjnych Gminy Łubianka</w:t>
            </w:r>
            <w:r w:rsidR="00D046F9">
              <w:rPr>
                <w:sz w:val="24"/>
                <w:szCs w:val="24"/>
              </w:rPr>
              <w:t xml:space="preserve"> w zakresie wymiany informacji i wzajemnych konsultacji,</w:t>
            </w:r>
          </w:p>
          <w:p w14:paraId="6B00B1CB" w14:textId="6635C41E" w:rsidR="00816DEE" w:rsidRDefault="00D130F0" w:rsidP="00A7091A">
            <w:pPr>
              <w:numPr>
                <w:ilvl w:val="0"/>
                <w:numId w:val="30"/>
              </w:numPr>
              <w:ind w:left="418" w:hanging="346"/>
              <w:jc w:val="both"/>
              <w:rPr>
                <w:sz w:val="24"/>
                <w:szCs w:val="24"/>
              </w:rPr>
            </w:pPr>
            <w:r w:rsidRPr="00816DEE">
              <w:rPr>
                <w:sz w:val="24"/>
                <w:szCs w:val="24"/>
              </w:rPr>
              <w:t xml:space="preserve">współpraca z </w:t>
            </w:r>
            <w:r w:rsidR="00816DEE" w:rsidRPr="00816DEE">
              <w:rPr>
                <w:sz w:val="24"/>
                <w:szCs w:val="24"/>
              </w:rPr>
              <w:t>sądem, policją, ośrodkiem zdrowia, szkołami i innymi jednostkami organizacyjnymi oraz instytucjami w celu poprawy życia osób i rodzin wymagających pomocy społecznej,</w:t>
            </w:r>
          </w:p>
          <w:p w14:paraId="28BC4B1D" w14:textId="77777777" w:rsidR="005E0D18" w:rsidRDefault="00F31235" w:rsidP="005471C1">
            <w:pPr>
              <w:numPr>
                <w:ilvl w:val="0"/>
                <w:numId w:val="30"/>
              </w:numPr>
              <w:ind w:left="418" w:hanging="346"/>
              <w:jc w:val="both"/>
              <w:rPr>
                <w:sz w:val="24"/>
                <w:szCs w:val="24"/>
              </w:rPr>
            </w:pPr>
            <w:r w:rsidRPr="00A7091A">
              <w:rPr>
                <w:sz w:val="24"/>
                <w:szCs w:val="24"/>
              </w:rPr>
              <w:lastRenderedPageBreak/>
              <w:t>informowanie Wójta Gminy o stanie prowadzonych spraw i zaistniałych problemach</w:t>
            </w:r>
            <w:r w:rsidR="00A7091A">
              <w:rPr>
                <w:sz w:val="24"/>
                <w:szCs w:val="24"/>
              </w:rPr>
              <w:t>.</w:t>
            </w:r>
          </w:p>
          <w:p w14:paraId="159D289F" w14:textId="55729B4A" w:rsidR="002858B9" w:rsidRPr="00A7091A" w:rsidRDefault="002858B9" w:rsidP="002858B9">
            <w:pPr>
              <w:ind w:left="418"/>
              <w:jc w:val="both"/>
              <w:rPr>
                <w:sz w:val="24"/>
                <w:szCs w:val="24"/>
              </w:rPr>
            </w:pPr>
          </w:p>
        </w:tc>
      </w:tr>
      <w:tr w:rsidR="008C7855" w:rsidRPr="008C7855" w14:paraId="49102528" w14:textId="77777777" w:rsidTr="00F12477">
        <w:tc>
          <w:tcPr>
            <w:tcW w:w="2269" w:type="dxa"/>
          </w:tcPr>
          <w:p w14:paraId="3B14E00A" w14:textId="77777777" w:rsidR="008831E5" w:rsidRPr="008C7855" w:rsidRDefault="008831E5" w:rsidP="008831E5">
            <w:pPr>
              <w:outlineLvl w:val="0"/>
              <w:rPr>
                <w:b/>
                <w:snapToGrid w:val="0"/>
                <w:sz w:val="24"/>
              </w:rPr>
            </w:pPr>
            <w:r w:rsidRPr="008C7855">
              <w:rPr>
                <w:snapToGrid w:val="0"/>
                <w:sz w:val="24"/>
              </w:rPr>
              <w:lastRenderedPageBreak/>
              <w:t xml:space="preserve">IV. </w:t>
            </w:r>
            <w:r w:rsidRPr="008C7855">
              <w:rPr>
                <w:b/>
                <w:snapToGrid w:val="0"/>
                <w:sz w:val="24"/>
              </w:rPr>
              <w:t xml:space="preserve">INFORMACJA  </w:t>
            </w:r>
          </w:p>
          <w:p w14:paraId="2AE3AD56" w14:textId="77777777" w:rsidR="008831E5" w:rsidRPr="008C7855" w:rsidRDefault="008831E5" w:rsidP="008831E5">
            <w:pPr>
              <w:outlineLvl w:val="0"/>
              <w:rPr>
                <w:b/>
                <w:snapToGrid w:val="0"/>
                <w:sz w:val="24"/>
              </w:rPr>
            </w:pPr>
            <w:r w:rsidRPr="008C7855">
              <w:rPr>
                <w:b/>
                <w:snapToGrid w:val="0"/>
                <w:sz w:val="24"/>
              </w:rPr>
              <w:t xml:space="preserve">   O WARUNKACH</w:t>
            </w:r>
          </w:p>
          <w:p w14:paraId="7B7D7D94" w14:textId="77777777" w:rsidR="008831E5" w:rsidRPr="008C7855" w:rsidRDefault="008831E5" w:rsidP="008831E5">
            <w:pPr>
              <w:outlineLvl w:val="0"/>
              <w:rPr>
                <w:b/>
                <w:snapToGrid w:val="0"/>
                <w:sz w:val="24"/>
              </w:rPr>
            </w:pPr>
            <w:r w:rsidRPr="008C7855">
              <w:rPr>
                <w:b/>
                <w:snapToGrid w:val="0"/>
                <w:sz w:val="24"/>
              </w:rPr>
              <w:t xml:space="preserve">    PRACY NA</w:t>
            </w:r>
          </w:p>
          <w:p w14:paraId="18477F98" w14:textId="77777777" w:rsidR="008831E5" w:rsidRPr="008C7855" w:rsidRDefault="008831E5" w:rsidP="008831E5">
            <w:pPr>
              <w:outlineLvl w:val="0"/>
              <w:rPr>
                <w:b/>
                <w:snapToGrid w:val="0"/>
                <w:sz w:val="24"/>
              </w:rPr>
            </w:pPr>
            <w:r w:rsidRPr="008C7855">
              <w:rPr>
                <w:b/>
                <w:snapToGrid w:val="0"/>
                <w:sz w:val="24"/>
              </w:rPr>
              <w:t xml:space="preserve">   STANOWISKU</w:t>
            </w:r>
          </w:p>
          <w:p w14:paraId="09F6A232" w14:textId="77777777" w:rsidR="00644ED7" w:rsidRPr="008C7855" w:rsidRDefault="00644ED7" w:rsidP="008831E5">
            <w:pPr>
              <w:outlineLvl w:val="0"/>
              <w:rPr>
                <w:snapToGrid w:val="0"/>
                <w:sz w:val="24"/>
              </w:rPr>
            </w:pPr>
          </w:p>
        </w:tc>
        <w:tc>
          <w:tcPr>
            <w:tcW w:w="8789" w:type="dxa"/>
          </w:tcPr>
          <w:p w14:paraId="3BD1DF9D" w14:textId="36BB9A11" w:rsidR="000E747C" w:rsidRPr="00CA4FB4" w:rsidRDefault="00352D65" w:rsidP="000E747C">
            <w:pPr>
              <w:jc w:val="both"/>
              <w:outlineLvl w:val="0"/>
              <w:rPr>
                <w:snapToGrid w:val="0"/>
                <w:sz w:val="24"/>
                <w:szCs w:val="24"/>
              </w:rPr>
            </w:pPr>
            <w:r w:rsidRPr="008C7855">
              <w:rPr>
                <w:snapToGrid w:val="0"/>
                <w:sz w:val="24"/>
                <w:szCs w:val="24"/>
              </w:rPr>
              <w:t>Praca w pełnym wymiarze czasu pracy  - przeciętnie 4</w:t>
            </w:r>
            <w:r w:rsidR="00523EC3">
              <w:rPr>
                <w:snapToGrid w:val="0"/>
                <w:sz w:val="24"/>
                <w:szCs w:val="24"/>
              </w:rPr>
              <w:t xml:space="preserve">0 godzin tygodniowo, z przewagą </w:t>
            </w:r>
            <w:r w:rsidRPr="008C7855">
              <w:rPr>
                <w:snapToGrid w:val="0"/>
                <w:sz w:val="24"/>
                <w:szCs w:val="24"/>
              </w:rPr>
              <w:t>wysiłku umysłowego, z obsługą komputera powyżej 4 godzin dziennie</w:t>
            </w:r>
            <w:r w:rsidR="000E747C">
              <w:rPr>
                <w:snapToGrid w:val="0"/>
                <w:sz w:val="24"/>
                <w:szCs w:val="24"/>
              </w:rPr>
              <w:t>.</w:t>
            </w:r>
            <w:r w:rsidRPr="008C7855">
              <w:rPr>
                <w:snapToGrid w:val="0"/>
                <w:sz w:val="24"/>
                <w:szCs w:val="24"/>
              </w:rPr>
              <w:t xml:space="preserve"> </w:t>
            </w:r>
            <w:r w:rsidR="000E747C">
              <w:rPr>
                <w:snapToGrid w:val="0"/>
                <w:sz w:val="24"/>
                <w:szCs w:val="24"/>
              </w:rPr>
              <w:t>Praca w pozycji siedzącej.</w:t>
            </w:r>
            <w:r w:rsidRPr="008C7855">
              <w:rPr>
                <w:snapToGrid w:val="0"/>
                <w:sz w:val="24"/>
                <w:szCs w:val="24"/>
              </w:rPr>
              <w:t xml:space="preserve"> </w:t>
            </w:r>
            <w:r w:rsidR="000E747C">
              <w:rPr>
                <w:snapToGrid w:val="0"/>
                <w:sz w:val="24"/>
                <w:szCs w:val="24"/>
              </w:rPr>
              <w:t>Wymaga się umiejętności współdziałania z innymi osobami.</w:t>
            </w:r>
            <w:r w:rsidRPr="008C7855">
              <w:rPr>
                <w:snapToGrid w:val="0"/>
                <w:sz w:val="24"/>
                <w:szCs w:val="24"/>
              </w:rPr>
              <w:t xml:space="preserve"> </w:t>
            </w:r>
            <w:r w:rsidR="000E747C">
              <w:rPr>
                <w:snapToGrid w:val="0"/>
                <w:sz w:val="24"/>
                <w:szCs w:val="24"/>
              </w:rPr>
              <w:t>P</w:t>
            </w:r>
            <w:r w:rsidR="002909C1">
              <w:rPr>
                <w:snapToGrid w:val="0"/>
                <w:sz w:val="24"/>
                <w:szCs w:val="24"/>
              </w:rPr>
              <w:t>raca w budynku</w:t>
            </w:r>
            <w:r w:rsidR="001E6769">
              <w:rPr>
                <w:snapToGrid w:val="0"/>
                <w:sz w:val="24"/>
                <w:szCs w:val="24"/>
              </w:rPr>
              <w:t xml:space="preserve"> Gminnego Ośrodka Pomocy Społecznej w Łub</w:t>
            </w:r>
            <w:r w:rsidR="003A5CCF">
              <w:rPr>
                <w:snapToGrid w:val="0"/>
                <w:sz w:val="24"/>
                <w:szCs w:val="24"/>
              </w:rPr>
              <w:t>i</w:t>
            </w:r>
            <w:r w:rsidR="001E6769">
              <w:rPr>
                <w:snapToGrid w:val="0"/>
                <w:sz w:val="24"/>
                <w:szCs w:val="24"/>
              </w:rPr>
              <w:t>ance</w:t>
            </w:r>
            <w:r w:rsidRPr="00840889">
              <w:rPr>
                <w:snapToGrid w:val="0"/>
                <w:sz w:val="24"/>
                <w:szCs w:val="24"/>
              </w:rPr>
              <w:t xml:space="preserve"> </w:t>
            </w:r>
            <w:r w:rsidR="00354733" w:rsidRPr="00840889">
              <w:rPr>
                <w:snapToGrid w:val="0"/>
                <w:sz w:val="24"/>
                <w:szCs w:val="24"/>
              </w:rPr>
              <w:t>przy</w:t>
            </w:r>
            <w:r w:rsidR="000E747C">
              <w:rPr>
                <w:snapToGrid w:val="0"/>
                <w:sz w:val="24"/>
                <w:szCs w:val="24"/>
              </w:rPr>
              <w:t xml:space="preserve"> ul. </w:t>
            </w:r>
            <w:r w:rsidR="001E6769">
              <w:rPr>
                <w:snapToGrid w:val="0"/>
                <w:sz w:val="24"/>
                <w:szCs w:val="24"/>
              </w:rPr>
              <w:t>Bydgoskiej 10</w:t>
            </w:r>
            <w:r w:rsidR="000E747C">
              <w:rPr>
                <w:snapToGrid w:val="0"/>
                <w:sz w:val="24"/>
                <w:szCs w:val="24"/>
              </w:rPr>
              <w:t xml:space="preserve"> </w:t>
            </w:r>
            <w:r w:rsidR="000E747C" w:rsidRPr="008C7855">
              <w:rPr>
                <w:snapToGrid w:val="0"/>
                <w:sz w:val="24"/>
                <w:szCs w:val="24"/>
              </w:rPr>
              <w:t xml:space="preserve">w Łubiance – </w:t>
            </w:r>
            <w:r w:rsidR="000E747C">
              <w:rPr>
                <w:snapToGrid w:val="0"/>
                <w:sz w:val="24"/>
                <w:szCs w:val="24"/>
              </w:rPr>
              <w:t xml:space="preserve">w </w:t>
            </w:r>
            <w:r w:rsidR="000E747C" w:rsidRPr="008C7855">
              <w:rPr>
                <w:snapToGrid w:val="0"/>
                <w:sz w:val="24"/>
                <w:szCs w:val="24"/>
              </w:rPr>
              <w:t>pomieszczeni</w:t>
            </w:r>
            <w:r w:rsidR="000E747C">
              <w:rPr>
                <w:snapToGrid w:val="0"/>
                <w:sz w:val="24"/>
                <w:szCs w:val="24"/>
              </w:rPr>
              <w:t>u</w:t>
            </w:r>
            <w:r w:rsidR="000E747C" w:rsidRPr="008C7855">
              <w:rPr>
                <w:snapToGrid w:val="0"/>
                <w:sz w:val="24"/>
                <w:szCs w:val="24"/>
              </w:rPr>
              <w:t xml:space="preserve"> biurow</w:t>
            </w:r>
            <w:r w:rsidR="000E747C">
              <w:rPr>
                <w:snapToGrid w:val="0"/>
                <w:sz w:val="24"/>
                <w:szCs w:val="24"/>
              </w:rPr>
              <w:t>ym</w:t>
            </w:r>
            <w:r w:rsidR="000E747C" w:rsidRPr="008C7855">
              <w:rPr>
                <w:snapToGrid w:val="0"/>
                <w:sz w:val="24"/>
                <w:szCs w:val="24"/>
              </w:rPr>
              <w:t xml:space="preserve"> na </w:t>
            </w:r>
            <w:r w:rsidR="003A5CCF">
              <w:rPr>
                <w:snapToGrid w:val="0"/>
                <w:sz w:val="24"/>
                <w:szCs w:val="24"/>
              </w:rPr>
              <w:t>parterze</w:t>
            </w:r>
            <w:r w:rsidR="000E747C" w:rsidRPr="008C7855">
              <w:rPr>
                <w:snapToGrid w:val="0"/>
                <w:sz w:val="24"/>
                <w:szCs w:val="24"/>
              </w:rPr>
              <w:t xml:space="preserve"> </w:t>
            </w:r>
            <w:r w:rsidR="000E747C">
              <w:rPr>
                <w:snapToGrid w:val="0"/>
                <w:sz w:val="24"/>
                <w:szCs w:val="24"/>
              </w:rPr>
              <w:t>budynku</w:t>
            </w:r>
            <w:r w:rsidR="00CA4FB4">
              <w:rPr>
                <w:snapToGrid w:val="0"/>
                <w:sz w:val="24"/>
                <w:szCs w:val="24"/>
              </w:rPr>
              <w:t xml:space="preserve"> </w:t>
            </w:r>
            <w:r w:rsidR="000E747C" w:rsidRPr="00CA4FB4">
              <w:rPr>
                <w:snapToGrid w:val="0"/>
                <w:sz w:val="24"/>
                <w:szCs w:val="24"/>
              </w:rPr>
              <w:t>posiadającego podjazd dla niepełnosprawnych</w:t>
            </w:r>
            <w:r w:rsidR="00CA4FB4" w:rsidRPr="00CA4FB4">
              <w:rPr>
                <w:snapToGrid w:val="0"/>
                <w:sz w:val="24"/>
                <w:szCs w:val="24"/>
              </w:rPr>
              <w:t>.</w:t>
            </w:r>
            <w:r w:rsidR="000E747C" w:rsidRPr="00CA4FB4">
              <w:rPr>
                <w:snapToGrid w:val="0"/>
                <w:sz w:val="24"/>
                <w:szCs w:val="24"/>
              </w:rPr>
              <w:t xml:space="preserve"> </w:t>
            </w:r>
          </w:p>
          <w:p w14:paraId="35319913" w14:textId="3E6E368A" w:rsidR="008C7855" w:rsidRPr="008C7855" w:rsidRDefault="00352D65" w:rsidP="00523EC3">
            <w:pPr>
              <w:ind w:left="72"/>
              <w:jc w:val="both"/>
              <w:outlineLvl w:val="0"/>
              <w:rPr>
                <w:snapToGrid w:val="0"/>
                <w:sz w:val="24"/>
                <w:szCs w:val="24"/>
              </w:rPr>
            </w:pPr>
            <w:r w:rsidRPr="008C7855">
              <w:rPr>
                <w:snapToGrid w:val="0"/>
                <w:sz w:val="24"/>
                <w:szCs w:val="24"/>
              </w:rPr>
              <w:t xml:space="preserve">Czas trwania pierwszej umowy o pracę </w:t>
            </w:r>
            <w:r w:rsidR="00337DC6" w:rsidRPr="008C7855">
              <w:rPr>
                <w:snapToGrid w:val="0"/>
                <w:sz w:val="24"/>
                <w:szCs w:val="24"/>
              </w:rPr>
              <w:t xml:space="preserve"> - u</w:t>
            </w:r>
            <w:r w:rsidRPr="008C7855">
              <w:rPr>
                <w:snapToGrid w:val="0"/>
                <w:sz w:val="24"/>
                <w:szCs w:val="24"/>
              </w:rPr>
              <w:t>mowa o pracę na czas określony</w:t>
            </w:r>
            <w:r w:rsidR="009D3A13">
              <w:rPr>
                <w:snapToGrid w:val="0"/>
                <w:sz w:val="24"/>
                <w:szCs w:val="24"/>
              </w:rPr>
              <w:t>, nieprzekraczający 33 miesięcy,</w:t>
            </w:r>
            <w:r w:rsidR="00337DC6" w:rsidRPr="008C7855">
              <w:rPr>
                <w:snapToGrid w:val="0"/>
                <w:sz w:val="24"/>
                <w:szCs w:val="24"/>
              </w:rPr>
              <w:t xml:space="preserve"> z możliwością kontynuacji zatrudnienia.</w:t>
            </w:r>
            <w:r w:rsidR="00E26372" w:rsidRPr="008C7855">
              <w:rPr>
                <w:snapToGrid w:val="0"/>
                <w:sz w:val="24"/>
                <w:szCs w:val="24"/>
              </w:rPr>
              <w:t xml:space="preserve"> </w:t>
            </w:r>
            <w:r w:rsidR="00992520" w:rsidRPr="008C7855">
              <w:rPr>
                <w:snapToGrid w:val="0"/>
                <w:sz w:val="24"/>
                <w:szCs w:val="24"/>
              </w:rPr>
              <w:t>Pierwsza umowa o pracę zawierana będzie na czas do 6 miesięcy, jeżeli kandydata będzie obowiązywało odbycie służby przygotowawczej, o której mowa w art. 19 ustawy z dnia 21 listopada 2008</w:t>
            </w:r>
            <w:r w:rsidR="00E10F7D" w:rsidRPr="008C7855">
              <w:rPr>
                <w:snapToGrid w:val="0"/>
                <w:sz w:val="24"/>
                <w:szCs w:val="24"/>
              </w:rPr>
              <w:t xml:space="preserve"> </w:t>
            </w:r>
            <w:r w:rsidR="00E26372" w:rsidRPr="008C7855">
              <w:rPr>
                <w:snapToGrid w:val="0"/>
                <w:sz w:val="24"/>
                <w:szCs w:val="24"/>
              </w:rPr>
              <w:t>r.</w:t>
            </w:r>
            <w:r w:rsidR="00337DC6" w:rsidRPr="008C7855">
              <w:rPr>
                <w:snapToGrid w:val="0"/>
                <w:sz w:val="24"/>
                <w:szCs w:val="24"/>
              </w:rPr>
              <w:t xml:space="preserve"> </w:t>
            </w:r>
            <w:r w:rsidR="00992520" w:rsidRPr="008C7855">
              <w:rPr>
                <w:snapToGrid w:val="0"/>
                <w:sz w:val="24"/>
                <w:szCs w:val="24"/>
              </w:rPr>
              <w:t xml:space="preserve">o pracownikach </w:t>
            </w:r>
            <w:r w:rsidR="009D3A13">
              <w:rPr>
                <w:snapToGrid w:val="0"/>
                <w:sz w:val="24"/>
                <w:szCs w:val="24"/>
              </w:rPr>
              <w:t>samorządowych (tj. Dz. U. z 20</w:t>
            </w:r>
            <w:r w:rsidR="000E747C">
              <w:rPr>
                <w:snapToGrid w:val="0"/>
                <w:sz w:val="24"/>
                <w:szCs w:val="24"/>
              </w:rPr>
              <w:t>22</w:t>
            </w:r>
            <w:r w:rsidR="009D3A13">
              <w:rPr>
                <w:snapToGrid w:val="0"/>
                <w:sz w:val="24"/>
                <w:szCs w:val="24"/>
              </w:rPr>
              <w:t xml:space="preserve"> r. poz. </w:t>
            </w:r>
            <w:r w:rsidR="000E747C">
              <w:rPr>
                <w:snapToGrid w:val="0"/>
                <w:sz w:val="24"/>
                <w:szCs w:val="24"/>
              </w:rPr>
              <w:t>530</w:t>
            </w:r>
            <w:r w:rsidR="00992520" w:rsidRPr="008C7855">
              <w:rPr>
                <w:snapToGrid w:val="0"/>
                <w:sz w:val="24"/>
                <w:szCs w:val="24"/>
              </w:rPr>
              <w:t xml:space="preserve">). </w:t>
            </w:r>
          </w:p>
          <w:p w14:paraId="4ACA2C3E" w14:textId="77777777" w:rsidR="00C229B2" w:rsidRPr="008C7855" w:rsidRDefault="00C229B2" w:rsidP="00AA10D8">
            <w:pPr>
              <w:jc w:val="both"/>
              <w:outlineLvl w:val="0"/>
              <w:rPr>
                <w:snapToGrid w:val="0"/>
                <w:sz w:val="24"/>
                <w:szCs w:val="24"/>
              </w:rPr>
            </w:pPr>
          </w:p>
        </w:tc>
      </w:tr>
      <w:tr w:rsidR="008C7855" w:rsidRPr="008C7855" w14:paraId="29AAC31D" w14:textId="77777777" w:rsidTr="009D3A13">
        <w:trPr>
          <w:trHeight w:val="1325"/>
        </w:trPr>
        <w:tc>
          <w:tcPr>
            <w:tcW w:w="2269" w:type="dxa"/>
          </w:tcPr>
          <w:p w14:paraId="0B6E592F" w14:textId="77777777" w:rsidR="008831E5" w:rsidRPr="008C7855" w:rsidRDefault="008831E5" w:rsidP="008831E5">
            <w:pPr>
              <w:outlineLvl w:val="0"/>
              <w:rPr>
                <w:b/>
                <w:snapToGrid w:val="0"/>
                <w:sz w:val="24"/>
              </w:rPr>
            </w:pPr>
            <w:r w:rsidRPr="008C7855">
              <w:rPr>
                <w:snapToGrid w:val="0"/>
                <w:sz w:val="24"/>
              </w:rPr>
              <w:t xml:space="preserve">V.  </w:t>
            </w:r>
            <w:r w:rsidRPr="008C7855">
              <w:rPr>
                <w:b/>
                <w:snapToGrid w:val="0"/>
                <w:sz w:val="24"/>
              </w:rPr>
              <w:t>WSKAŹNIK</w:t>
            </w:r>
          </w:p>
          <w:p w14:paraId="236017E6" w14:textId="77777777" w:rsidR="008831E5" w:rsidRPr="008C7855" w:rsidRDefault="008831E5" w:rsidP="008831E5">
            <w:pPr>
              <w:outlineLvl w:val="0"/>
              <w:rPr>
                <w:b/>
                <w:snapToGrid w:val="0"/>
                <w:sz w:val="24"/>
              </w:rPr>
            </w:pPr>
            <w:r w:rsidRPr="008C7855">
              <w:rPr>
                <w:b/>
                <w:snapToGrid w:val="0"/>
                <w:sz w:val="24"/>
              </w:rPr>
              <w:t xml:space="preserve">    ZATRUDNIENIA</w:t>
            </w:r>
          </w:p>
          <w:p w14:paraId="38819265" w14:textId="77777777" w:rsidR="008831E5" w:rsidRPr="008C7855" w:rsidRDefault="008831E5" w:rsidP="008831E5">
            <w:pPr>
              <w:outlineLvl w:val="0"/>
              <w:rPr>
                <w:b/>
                <w:snapToGrid w:val="0"/>
                <w:sz w:val="24"/>
              </w:rPr>
            </w:pPr>
            <w:r w:rsidRPr="008C7855">
              <w:rPr>
                <w:b/>
                <w:snapToGrid w:val="0"/>
                <w:sz w:val="24"/>
              </w:rPr>
              <w:t xml:space="preserve">   NIEPEŁNO - SPRANWYCH </w:t>
            </w:r>
          </w:p>
          <w:p w14:paraId="5DD9FD3D" w14:textId="77777777" w:rsidR="008831E5" w:rsidRPr="008C7855" w:rsidRDefault="008831E5" w:rsidP="00644ED7">
            <w:pPr>
              <w:outlineLvl w:val="0"/>
              <w:rPr>
                <w:snapToGrid w:val="0"/>
                <w:sz w:val="24"/>
              </w:rPr>
            </w:pPr>
          </w:p>
        </w:tc>
        <w:tc>
          <w:tcPr>
            <w:tcW w:w="8789" w:type="dxa"/>
          </w:tcPr>
          <w:p w14:paraId="1A32CB37" w14:textId="25AFCA1E" w:rsidR="00DE0B41" w:rsidRPr="008C7855" w:rsidRDefault="00523EC3" w:rsidP="00445665">
            <w:pPr>
              <w:ind w:left="72" w:hanging="72"/>
              <w:jc w:val="both"/>
              <w:outlineLvl w:val="0"/>
              <w:rPr>
                <w:snapToGrid w:val="0"/>
                <w:sz w:val="24"/>
              </w:rPr>
            </w:pPr>
            <w:r>
              <w:rPr>
                <w:snapToGrid w:val="0"/>
                <w:sz w:val="24"/>
              </w:rPr>
              <w:t xml:space="preserve"> </w:t>
            </w:r>
            <w:r w:rsidR="003766E2" w:rsidRPr="00653EDA">
              <w:rPr>
                <w:snapToGrid w:val="0"/>
                <w:sz w:val="24"/>
              </w:rPr>
              <w:t>W miesiącu poprzedzającym datę upublicznienia ogłoszenia o naborze wskaźnik  zatrudnienia osób niepełnosprawnych w jednostce w rozumieniu przepisów ustawy  o rehabilitacji zawodowej i społecznej oraz zatr</w:t>
            </w:r>
            <w:r w:rsidR="003766E2">
              <w:rPr>
                <w:snapToGrid w:val="0"/>
                <w:sz w:val="24"/>
              </w:rPr>
              <w:t>udnianiu osób niepełnosprawnych</w:t>
            </w:r>
            <w:r w:rsidR="003766E2" w:rsidRPr="00653EDA">
              <w:rPr>
                <w:snapToGrid w:val="0"/>
                <w:sz w:val="24"/>
              </w:rPr>
              <w:t xml:space="preserve"> jest niższy niż 6%.</w:t>
            </w:r>
          </w:p>
        </w:tc>
      </w:tr>
      <w:tr w:rsidR="00D501DC" w:rsidRPr="008C7855" w14:paraId="13A400E1" w14:textId="77777777" w:rsidTr="00D501DC">
        <w:trPr>
          <w:trHeight w:val="840"/>
        </w:trPr>
        <w:tc>
          <w:tcPr>
            <w:tcW w:w="2269" w:type="dxa"/>
          </w:tcPr>
          <w:p w14:paraId="170C09FA" w14:textId="77777777" w:rsidR="00D501DC" w:rsidRPr="008C7855" w:rsidRDefault="00D501DC" w:rsidP="00D501DC">
            <w:pPr>
              <w:outlineLvl w:val="0"/>
              <w:rPr>
                <w:b/>
                <w:snapToGrid w:val="0"/>
                <w:sz w:val="24"/>
              </w:rPr>
            </w:pPr>
            <w:r w:rsidRPr="008C7855">
              <w:rPr>
                <w:snapToGrid w:val="0"/>
                <w:sz w:val="24"/>
              </w:rPr>
              <w:t>VI.</w:t>
            </w:r>
            <w:r w:rsidRPr="008C7855">
              <w:rPr>
                <w:b/>
                <w:snapToGrid w:val="0"/>
                <w:sz w:val="24"/>
              </w:rPr>
              <w:t xml:space="preserve">WYMAGANE </w:t>
            </w:r>
          </w:p>
          <w:p w14:paraId="43E77883" w14:textId="77777777" w:rsidR="00D501DC" w:rsidRPr="008C7855" w:rsidRDefault="00D501DC" w:rsidP="00D501DC">
            <w:pPr>
              <w:outlineLvl w:val="0"/>
              <w:rPr>
                <w:snapToGrid w:val="0"/>
                <w:sz w:val="24"/>
              </w:rPr>
            </w:pPr>
            <w:r w:rsidRPr="008C7855">
              <w:rPr>
                <w:b/>
                <w:snapToGrid w:val="0"/>
                <w:sz w:val="24"/>
              </w:rPr>
              <w:t xml:space="preserve">        DOKUMENTY</w:t>
            </w:r>
          </w:p>
        </w:tc>
        <w:tc>
          <w:tcPr>
            <w:tcW w:w="8789" w:type="dxa"/>
          </w:tcPr>
          <w:p w14:paraId="22071860" w14:textId="77777777" w:rsidR="00D501DC" w:rsidRPr="00523EC3" w:rsidRDefault="00D501DC" w:rsidP="00523EC3">
            <w:pPr>
              <w:pStyle w:val="Akapitzlist"/>
              <w:numPr>
                <w:ilvl w:val="0"/>
                <w:numId w:val="26"/>
              </w:numPr>
              <w:ind w:left="355" w:hanging="283"/>
              <w:jc w:val="both"/>
              <w:outlineLvl w:val="0"/>
              <w:rPr>
                <w:snapToGrid w:val="0"/>
                <w:sz w:val="24"/>
              </w:rPr>
            </w:pPr>
            <w:r w:rsidRPr="00523EC3">
              <w:rPr>
                <w:snapToGrid w:val="0"/>
                <w:sz w:val="24"/>
              </w:rPr>
              <w:t xml:space="preserve">CV zawierające szczegółowy opis: dotychczasowej drogi zawodowej, posiadanego wykształcenia, kwalifikacji, stażu pracy i osiągnięć zawodowych, opatrzony klauzulą: </w:t>
            </w:r>
            <w:r w:rsidRPr="00523EC3">
              <w:rPr>
                <w:i/>
                <w:snapToGrid w:val="0"/>
                <w:sz w:val="24"/>
              </w:rPr>
              <w:t>,,wyrażam zgodę na przetwarzanie moich danych osobowych zawartych w ofercie pracy dla potrzeb niezbędnych do przeprowadzenia naboru przez Urząd Gminy w Łubiance z siedzibą przy al. Jana Pawła II nr 8, 87-152 Łubianka’’</w:t>
            </w:r>
            <w:r w:rsidRPr="00523EC3">
              <w:rPr>
                <w:snapToGrid w:val="0"/>
                <w:sz w:val="24"/>
              </w:rPr>
              <w:t xml:space="preserve">, </w:t>
            </w:r>
          </w:p>
          <w:p w14:paraId="053EEC1A" w14:textId="77777777" w:rsidR="00D501DC" w:rsidRPr="00523EC3" w:rsidRDefault="00D501DC" w:rsidP="00523EC3">
            <w:pPr>
              <w:pStyle w:val="Akapitzlist"/>
              <w:numPr>
                <w:ilvl w:val="0"/>
                <w:numId w:val="26"/>
              </w:numPr>
              <w:ind w:left="355" w:hanging="283"/>
              <w:jc w:val="both"/>
              <w:outlineLvl w:val="0"/>
              <w:rPr>
                <w:snapToGrid w:val="0"/>
                <w:sz w:val="24"/>
              </w:rPr>
            </w:pPr>
            <w:r w:rsidRPr="00523EC3">
              <w:rPr>
                <w:snapToGrid w:val="0"/>
                <w:sz w:val="24"/>
              </w:rPr>
              <w:t xml:space="preserve">list motywacyjny z uzasadnieniem przystąpienia do naboru, </w:t>
            </w:r>
          </w:p>
          <w:p w14:paraId="59F45106" w14:textId="77777777" w:rsidR="00D501DC" w:rsidRPr="00523EC3" w:rsidRDefault="00D501DC" w:rsidP="00523EC3">
            <w:pPr>
              <w:pStyle w:val="Akapitzlist"/>
              <w:numPr>
                <w:ilvl w:val="0"/>
                <w:numId w:val="26"/>
              </w:numPr>
              <w:ind w:left="355" w:hanging="283"/>
              <w:jc w:val="both"/>
              <w:outlineLvl w:val="0"/>
              <w:rPr>
                <w:snapToGrid w:val="0"/>
                <w:sz w:val="24"/>
              </w:rPr>
            </w:pPr>
            <w:r w:rsidRPr="00523EC3">
              <w:rPr>
                <w:snapToGrid w:val="0"/>
                <w:sz w:val="24"/>
              </w:rPr>
              <w:t>kserokopie dyplomów dokumentujących wykształcenie,</w:t>
            </w:r>
          </w:p>
          <w:p w14:paraId="0CD53A22" w14:textId="77777777" w:rsidR="00D501DC" w:rsidRDefault="00D501DC" w:rsidP="00523EC3">
            <w:pPr>
              <w:pStyle w:val="Akapitzlist"/>
              <w:numPr>
                <w:ilvl w:val="0"/>
                <w:numId w:val="26"/>
              </w:numPr>
              <w:ind w:left="355" w:hanging="283"/>
              <w:jc w:val="both"/>
              <w:outlineLvl w:val="0"/>
              <w:rPr>
                <w:snapToGrid w:val="0"/>
                <w:sz w:val="24"/>
              </w:rPr>
            </w:pPr>
            <w:r w:rsidRPr="000B3787">
              <w:rPr>
                <w:snapToGrid w:val="0"/>
                <w:sz w:val="24"/>
              </w:rPr>
              <w:t>kserokopie dokumentów pot</w:t>
            </w:r>
            <w:r w:rsidR="00F425BB" w:rsidRPr="000B3787">
              <w:rPr>
                <w:snapToGrid w:val="0"/>
                <w:sz w:val="24"/>
              </w:rPr>
              <w:t>wierdzających</w:t>
            </w:r>
            <w:r w:rsidRPr="000B3787">
              <w:rPr>
                <w:snapToGrid w:val="0"/>
                <w:sz w:val="24"/>
              </w:rPr>
              <w:t xml:space="preserve"> staż pracy oraz doświadczenie zawodowe (świadectwa pracy, zaświadczenia o zatrudnieniu lub inne dokumenty p</w:t>
            </w:r>
            <w:r w:rsidR="00F425BB" w:rsidRPr="000B3787">
              <w:rPr>
                <w:snapToGrid w:val="0"/>
                <w:sz w:val="24"/>
              </w:rPr>
              <w:t xml:space="preserve">otwierdzające </w:t>
            </w:r>
            <w:r w:rsidRPr="000B3787">
              <w:rPr>
                <w:snapToGrid w:val="0"/>
                <w:sz w:val="24"/>
              </w:rPr>
              <w:t xml:space="preserve"> staż pracy oraz doświadczenie zawodowe),</w:t>
            </w:r>
          </w:p>
          <w:p w14:paraId="7AF3068E" w14:textId="4327FDDE" w:rsidR="00CB7149" w:rsidRDefault="00D501DC" w:rsidP="00523EC3">
            <w:pPr>
              <w:pStyle w:val="Akapitzlist"/>
              <w:numPr>
                <w:ilvl w:val="0"/>
                <w:numId w:val="26"/>
              </w:numPr>
              <w:ind w:left="355" w:hanging="283"/>
              <w:jc w:val="both"/>
              <w:outlineLvl w:val="0"/>
              <w:rPr>
                <w:snapToGrid w:val="0"/>
                <w:sz w:val="24"/>
              </w:rPr>
            </w:pPr>
            <w:r w:rsidRPr="00523EC3">
              <w:rPr>
                <w:snapToGrid w:val="0"/>
                <w:sz w:val="24"/>
              </w:rPr>
              <w:t>inne zaświadczenia, certyfikaty dokumentujące ukończone kursy specjalistyczne,</w:t>
            </w:r>
            <w:r w:rsidR="00523EC3">
              <w:rPr>
                <w:snapToGrid w:val="0"/>
                <w:sz w:val="24"/>
              </w:rPr>
              <w:t xml:space="preserve"> </w:t>
            </w:r>
            <w:r w:rsidRPr="00523EC3">
              <w:rPr>
                <w:snapToGrid w:val="0"/>
                <w:sz w:val="24"/>
              </w:rPr>
              <w:t xml:space="preserve">szkolenia, posiadane umiejętności, uprawnienia, itd. </w:t>
            </w:r>
          </w:p>
          <w:p w14:paraId="70430B4E" w14:textId="1880686F" w:rsidR="003766E2" w:rsidRPr="003766E2" w:rsidRDefault="003766E2" w:rsidP="003766E2">
            <w:pPr>
              <w:pStyle w:val="Akapitzlist"/>
              <w:numPr>
                <w:ilvl w:val="0"/>
                <w:numId w:val="26"/>
              </w:numPr>
              <w:ind w:left="355" w:hanging="283"/>
              <w:jc w:val="both"/>
              <w:outlineLvl w:val="0"/>
              <w:rPr>
                <w:snapToGrid w:val="0"/>
                <w:sz w:val="24"/>
              </w:rPr>
            </w:pPr>
            <w:r>
              <w:rPr>
                <w:snapToGrid w:val="0"/>
                <w:sz w:val="24"/>
              </w:rPr>
              <w:t>kandydat, który zamierza skorzystać z uprawnienia, o którym mowa w art. 13a ust. 2 ustawy z dnia 21 listopada 2008 r. o pracownikach samorządowych (tj. Dz. U. z 2022 r., poz. 530) jest obowiązany do złożenia kopii dokumentu potwierdzającego niepełnosprawność,</w:t>
            </w:r>
          </w:p>
          <w:p w14:paraId="39CCD82F" w14:textId="77777777" w:rsidR="00D74B6F" w:rsidRDefault="00D74B6F" w:rsidP="00523EC3">
            <w:pPr>
              <w:pStyle w:val="Akapitzlist"/>
              <w:numPr>
                <w:ilvl w:val="0"/>
                <w:numId w:val="26"/>
              </w:numPr>
              <w:ind w:left="355" w:hanging="283"/>
              <w:jc w:val="both"/>
              <w:outlineLvl w:val="0"/>
              <w:rPr>
                <w:snapToGrid w:val="0"/>
                <w:sz w:val="24"/>
              </w:rPr>
            </w:pPr>
            <w:r>
              <w:rPr>
                <w:snapToGrid w:val="0"/>
                <w:sz w:val="24"/>
              </w:rPr>
              <w:t>podpisane oświadczenia, wg wzorów, o posiadaniu przez kandydata:</w:t>
            </w:r>
          </w:p>
          <w:p w14:paraId="028E4C5C" w14:textId="77777777" w:rsidR="00D74B6F" w:rsidRDefault="00D74B6F" w:rsidP="00D74B6F">
            <w:pPr>
              <w:pStyle w:val="Akapitzlist"/>
              <w:ind w:left="355"/>
              <w:jc w:val="both"/>
              <w:outlineLvl w:val="0"/>
              <w:rPr>
                <w:snapToGrid w:val="0"/>
                <w:sz w:val="24"/>
              </w:rPr>
            </w:pPr>
            <w:r>
              <w:rPr>
                <w:snapToGrid w:val="0"/>
                <w:sz w:val="24"/>
              </w:rPr>
              <w:t>a) obywatelstwa polskiego, z zastrzeżeniem art. 11 ust. 2 i 2 ustawy z dnia 21 listopada 2008 r. o pracownikach samorządowych,</w:t>
            </w:r>
          </w:p>
          <w:p w14:paraId="28140B43" w14:textId="77777777" w:rsidR="00D74B6F" w:rsidRDefault="00D74B6F" w:rsidP="00D74B6F">
            <w:pPr>
              <w:pStyle w:val="Akapitzlist"/>
              <w:ind w:left="355"/>
              <w:jc w:val="both"/>
              <w:outlineLvl w:val="0"/>
              <w:rPr>
                <w:snapToGrid w:val="0"/>
                <w:sz w:val="24"/>
              </w:rPr>
            </w:pPr>
            <w:r>
              <w:rPr>
                <w:snapToGrid w:val="0"/>
                <w:sz w:val="24"/>
              </w:rPr>
              <w:t>b) pełnej zdolności do czynności prawnych oraz korzystaniu z pełni praw publicznych,</w:t>
            </w:r>
          </w:p>
          <w:p w14:paraId="2400D8C5" w14:textId="3376DB13" w:rsidR="00D74B6F" w:rsidRDefault="00D74B6F" w:rsidP="00D74B6F">
            <w:pPr>
              <w:pStyle w:val="Akapitzlist"/>
              <w:ind w:left="355"/>
              <w:jc w:val="both"/>
              <w:outlineLvl w:val="0"/>
              <w:rPr>
                <w:snapToGrid w:val="0"/>
                <w:sz w:val="24"/>
              </w:rPr>
            </w:pPr>
            <w:r>
              <w:rPr>
                <w:snapToGrid w:val="0"/>
                <w:sz w:val="24"/>
              </w:rPr>
              <w:t>c) o braku skazania prawomocnym wyrokiem sądu za umyślne przestępstwo ścigane z oskarżenia publicznego lub umyślne przestępstwo skarbowe,</w:t>
            </w:r>
          </w:p>
          <w:p w14:paraId="71BF3719" w14:textId="1C61C19D" w:rsidR="00445665" w:rsidRDefault="00445665" w:rsidP="00D74B6F">
            <w:pPr>
              <w:pStyle w:val="Akapitzlist"/>
              <w:ind w:left="355"/>
              <w:jc w:val="both"/>
              <w:outlineLvl w:val="0"/>
              <w:rPr>
                <w:snapToGrid w:val="0"/>
                <w:sz w:val="24"/>
              </w:rPr>
            </w:pPr>
            <w:r>
              <w:rPr>
                <w:snapToGrid w:val="0"/>
                <w:sz w:val="24"/>
              </w:rPr>
              <w:t>d) o braku zakazu pełnienia funkcji publicznych związanych z dysponowaniem środkami publicznymi</w:t>
            </w:r>
          </w:p>
          <w:p w14:paraId="4F88B65D" w14:textId="2A74F692" w:rsidR="00D74B6F" w:rsidRDefault="00445665" w:rsidP="00D74B6F">
            <w:pPr>
              <w:pStyle w:val="Akapitzlist"/>
              <w:ind w:left="355"/>
              <w:jc w:val="both"/>
              <w:outlineLvl w:val="0"/>
              <w:rPr>
                <w:snapToGrid w:val="0"/>
                <w:sz w:val="24"/>
              </w:rPr>
            </w:pPr>
            <w:r>
              <w:rPr>
                <w:snapToGrid w:val="0"/>
                <w:sz w:val="24"/>
              </w:rPr>
              <w:t>e</w:t>
            </w:r>
            <w:r w:rsidR="00D74B6F">
              <w:rPr>
                <w:snapToGrid w:val="0"/>
                <w:sz w:val="24"/>
              </w:rPr>
              <w:t>) nieposzlakowanej opinii,</w:t>
            </w:r>
          </w:p>
          <w:p w14:paraId="4AC8DB7C" w14:textId="77777777" w:rsidR="00FD59A1" w:rsidRDefault="00D74B6F" w:rsidP="00D74B6F">
            <w:pPr>
              <w:pStyle w:val="Akapitzlist"/>
              <w:ind w:left="355"/>
              <w:jc w:val="both"/>
              <w:outlineLvl w:val="0"/>
              <w:rPr>
                <w:snapToGrid w:val="0"/>
                <w:sz w:val="24"/>
              </w:rPr>
            </w:pPr>
            <w:r>
              <w:rPr>
                <w:snapToGrid w:val="0"/>
                <w:sz w:val="24"/>
              </w:rPr>
              <w:t>oraz</w:t>
            </w:r>
          </w:p>
          <w:p w14:paraId="16990BC0" w14:textId="6F0DBCA7" w:rsidR="00FD59A1" w:rsidRDefault="00337726" w:rsidP="00D74B6F">
            <w:pPr>
              <w:pStyle w:val="Akapitzlist"/>
              <w:ind w:left="355"/>
              <w:jc w:val="both"/>
              <w:outlineLvl w:val="0"/>
              <w:rPr>
                <w:snapToGrid w:val="0"/>
                <w:sz w:val="24"/>
              </w:rPr>
            </w:pPr>
            <w:r>
              <w:rPr>
                <w:snapToGrid w:val="0"/>
                <w:sz w:val="24"/>
              </w:rPr>
              <w:t>f</w:t>
            </w:r>
            <w:r w:rsidR="00FD59A1">
              <w:rPr>
                <w:snapToGrid w:val="0"/>
                <w:sz w:val="24"/>
              </w:rPr>
              <w:t xml:space="preserve">) </w:t>
            </w:r>
            <w:r w:rsidR="00D74B6F">
              <w:rPr>
                <w:snapToGrid w:val="0"/>
                <w:sz w:val="24"/>
              </w:rPr>
              <w:t xml:space="preserve"> o zapoznaniu się z informacją w związku z przetwarzaniem danych osobowych osoby, której da</w:t>
            </w:r>
            <w:r w:rsidR="00FD59A1">
              <w:rPr>
                <w:snapToGrid w:val="0"/>
                <w:sz w:val="24"/>
              </w:rPr>
              <w:t>ne dotyczą,</w:t>
            </w:r>
            <w:r w:rsidR="001F2504">
              <w:rPr>
                <w:snapToGrid w:val="0"/>
                <w:sz w:val="24"/>
              </w:rPr>
              <w:t xml:space="preserve"> (klauzula informacyjna)</w:t>
            </w:r>
            <w:r w:rsidR="00DE0B41">
              <w:rPr>
                <w:snapToGrid w:val="0"/>
                <w:sz w:val="24"/>
              </w:rPr>
              <w:t>.</w:t>
            </w:r>
          </w:p>
          <w:p w14:paraId="1C6D1C6C" w14:textId="20E8268A" w:rsidR="00CB7149" w:rsidRDefault="00CB7149" w:rsidP="00D74B6F">
            <w:pPr>
              <w:pStyle w:val="Akapitzlist"/>
              <w:ind w:left="355"/>
              <w:jc w:val="both"/>
              <w:outlineLvl w:val="0"/>
              <w:rPr>
                <w:snapToGrid w:val="0"/>
                <w:sz w:val="24"/>
              </w:rPr>
            </w:pPr>
          </w:p>
          <w:p w14:paraId="08648737" w14:textId="74356F0E" w:rsidR="00D501DC" w:rsidRPr="007A784F" w:rsidRDefault="00CB7149" w:rsidP="007A784F">
            <w:pPr>
              <w:jc w:val="both"/>
              <w:outlineLvl w:val="0"/>
              <w:rPr>
                <w:snapToGrid w:val="0"/>
                <w:sz w:val="24"/>
              </w:rPr>
            </w:pPr>
            <w:r>
              <w:rPr>
                <w:snapToGrid w:val="0"/>
                <w:sz w:val="24"/>
              </w:rPr>
              <w:t>Wszystkie dokumenty sporządzone przez kandydata powinny być opatrzone jego własnoręcznym podpisem. Ponadto zgodnie z ustawą z dnia 7 października 1999 r. o języku polskim (tj. Dz. U. z 2021 r. poz. 672) wszystkie wymagane dokumenty muszą być złożone w języku polskim.</w:t>
            </w:r>
          </w:p>
        </w:tc>
      </w:tr>
      <w:tr w:rsidR="008C7855" w:rsidRPr="008C7855" w14:paraId="1F954742" w14:textId="77777777" w:rsidTr="00F12477">
        <w:tc>
          <w:tcPr>
            <w:tcW w:w="11058" w:type="dxa"/>
            <w:gridSpan w:val="2"/>
          </w:tcPr>
          <w:p w14:paraId="15C27E8C" w14:textId="24DACE78" w:rsidR="00E8496F" w:rsidRPr="008C7855" w:rsidRDefault="00765954" w:rsidP="00952683">
            <w:pPr>
              <w:jc w:val="both"/>
              <w:outlineLvl w:val="0"/>
              <w:rPr>
                <w:snapToGrid w:val="0"/>
                <w:sz w:val="24"/>
              </w:rPr>
            </w:pPr>
            <w:r w:rsidRPr="008C7855">
              <w:rPr>
                <w:snapToGrid w:val="0"/>
                <w:sz w:val="24"/>
              </w:rPr>
              <w:lastRenderedPageBreak/>
              <w:t>Osoby zainteresowane mogą</w:t>
            </w:r>
            <w:r w:rsidR="007F00E4" w:rsidRPr="008C7855">
              <w:rPr>
                <w:snapToGrid w:val="0"/>
                <w:sz w:val="24"/>
              </w:rPr>
              <w:t xml:space="preserve"> składa</w:t>
            </w:r>
            <w:r w:rsidRPr="008C7855">
              <w:rPr>
                <w:snapToGrid w:val="0"/>
                <w:sz w:val="24"/>
              </w:rPr>
              <w:t>ć</w:t>
            </w:r>
            <w:r w:rsidR="007F00E4" w:rsidRPr="008C7855">
              <w:rPr>
                <w:snapToGrid w:val="0"/>
                <w:sz w:val="24"/>
              </w:rPr>
              <w:t xml:space="preserve"> ofert</w:t>
            </w:r>
            <w:r w:rsidRPr="008C7855">
              <w:rPr>
                <w:snapToGrid w:val="0"/>
                <w:sz w:val="24"/>
              </w:rPr>
              <w:t>ę</w:t>
            </w:r>
            <w:r w:rsidR="007A0CC4" w:rsidRPr="008C7855">
              <w:rPr>
                <w:snapToGrid w:val="0"/>
                <w:sz w:val="24"/>
              </w:rPr>
              <w:t xml:space="preserve"> w zamkniętej kopercie z um</w:t>
            </w:r>
            <w:r w:rsidR="00952683" w:rsidRPr="008C7855">
              <w:rPr>
                <w:snapToGrid w:val="0"/>
                <w:sz w:val="24"/>
              </w:rPr>
              <w:t xml:space="preserve">ieszczonym imieniem, nazwiskiem i </w:t>
            </w:r>
            <w:r w:rsidR="007A0CC4" w:rsidRPr="008C7855">
              <w:rPr>
                <w:snapToGrid w:val="0"/>
                <w:sz w:val="24"/>
              </w:rPr>
              <w:t xml:space="preserve">adresem kandydata,  </w:t>
            </w:r>
            <w:r w:rsidR="007F00E4" w:rsidRPr="008C7855">
              <w:rPr>
                <w:snapToGrid w:val="0"/>
                <w:sz w:val="24"/>
              </w:rPr>
              <w:t>na adres: Urząd Gminy Łubianka; Aleja Jana Pawła II nr 8; 87-152 Łubiank</w:t>
            </w:r>
            <w:r w:rsidR="00952683" w:rsidRPr="008C7855">
              <w:rPr>
                <w:snapToGrid w:val="0"/>
                <w:sz w:val="24"/>
              </w:rPr>
              <w:t>a</w:t>
            </w:r>
            <w:r w:rsidR="00E13CE2" w:rsidRPr="008C7855">
              <w:rPr>
                <w:snapToGrid w:val="0"/>
                <w:sz w:val="24"/>
              </w:rPr>
              <w:t xml:space="preserve"> </w:t>
            </w:r>
            <w:r w:rsidR="007A0CC4" w:rsidRPr="008C7855">
              <w:rPr>
                <w:snapToGrid w:val="0"/>
                <w:sz w:val="24"/>
              </w:rPr>
              <w:t>z dopiskiem „Nabó</w:t>
            </w:r>
            <w:r w:rsidR="003F1A4B" w:rsidRPr="008C7855">
              <w:rPr>
                <w:snapToGrid w:val="0"/>
                <w:sz w:val="24"/>
              </w:rPr>
              <w:t xml:space="preserve">r na </w:t>
            </w:r>
            <w:r w:rsidR="00337726" w:rsidRPr="00337726">
              <w:rPr>
                <w:bCs/>
                <w:snapToGrid w:val="0"/>
                <w:sz w:val="24"/>
              </w:rPr>
              <w:t>wolne kierownicze stanowisko  urzędnicze  - Kierownik Gminnego Ośrodka Pomocy Społecznej w Łubiance</w:t>
            </w:r>
            <w:r w:rsidR="007F00E4" w:rsidRPr="008C7855">
              <w:rPr>
                <w:snapToGrid w:val="0"/>
                <w:sz w:val="24"/>
              </w:rPr>
              <w:t>”</w:t>
            </w:r>
            <w:r w:rsidR="00DC1046">
              <w:rPr>
                <w:snapToGrid w:val="0"/>
                <w:sz w:val="24"/>
              </w:rPr>
              <w:t xml:space="preserve"> </w:t>
            </w:r>
            <w:r w:rsidR="00904561" w:rsidRPr="008C7855">
              <w:rPr>
                <w:snapToGrid w:val="0"/>
                <w:sz w:val="24"/>
                <w:u w:val="single"/>
              </w:rPr>
              <w:t xml:space="preserve">w terminie do </w:t>
            </w:r>
            <w:r w:rsidR="00337726">
              <w:rPr>
                <w:snapToGrid w:val="0"/>
                <w:sz w:val="24"/>
                <w:u w:val="single"/>
              </w:rPr>
              <w:t>2</w:t>
            </w:r>
            <w:r w:rsidR="00A7091A">
              <w:rPr>
                <w:snapToGrid w:val="0"/>
                <w:sz w:val="24"/>
                <w:u w:val="single"/>
              </w:rPr>
              <w:t>4</w:t>
            </w:r>
            <w:r w:rsidR="00013A6E">
              <w:rPr>
                <w:snapToGrid w:val="0"/>
                <w:sz w:val="24"/>
                <w:u w:val="single"/>
              </w:rPr>
              <w:t xml:space="preserve"> </w:t>
            </w:r>
            <w:r w:rsidR="00CB7149">
              <w:rPr>
                <w:snapToGrid w:val="0"/>
                <w:sz w:val="24"/>
                <w:u w:val="single"/>
              </w:rPr>
              <w:t>maja</w:t>
            </w:r>
            <w:r w:rsidR="00B70DED">
              <w:rPr>
                <w:snapToGrid w:val="0"/>
                <w:sz w:val="24"/>
                <w:u w:val="single"/>
              </w:rPr>
              <w:t xml:space="preserve"> 202</w:t>
            </w:r>
            <w:r w:rsidR="00CB7149">
              <w:rPr>
                <w:snapToGrid w:val="0"/>
                <w:sz w:val="24"/>
                <w:u w:val="single"/>
              </w:rPr>
              <w:t>2</w:t>
            </w:r>
            <w:r w:rsidR="00D35519" w:rsidRPr="008C7855">
              <w:rPr>
                <w:snapToGrid w:val="0"/>
                <w:sz w:val="24"/>
                <w:u w:val="single"/>
              </w:rPr>
              <w:t xml:space="preserve"> </w:t>
            </w:r>
            <w:r w:rsidR="007A0CC4" w:rsidRPr="008C7855">
              <w:rPr>
                <w:snapToGrid w:val="0"/>
                <w:sz w:val="24"/>
                <w:u w:val="single"/>
              </w:rPr>
              <w:t xml:space="preserve">r. do godz. </w:t>
            </w:r>
            <w:r w:rsidR="001E4015">
              <w:rPr>
                <w:snapToGrid w:val="0"/>
                <w:sz w:val="24"/>
                <w:u w:val="single"/>
              </w:rPr>
              <w:t>9</w:t>
            </w:r>
            <w:r w:rsidR="007F00E4" w:rsidRPr="008C7855">
              <w:rPr>
                <w:snapToGrid w:val="0"/>
                <w:sz w:val="24"/>
                <w:u w:val="single"/>
                <w:vertAlign w:val="superscript"/>
              </w:rPr>
              <w:t>00</w:t>
            </w:r>
            <w:r w:rsidR="007F00E4" w:rsidRPr="008C7855">
              <w:rPr>
                <w:snapToGrid w:val="0"/>
                <w:sz w:val="24"/>
              </w:rPr>
              <w:t xml:space="preserve">. </w:t>
            </w:r>
            <w:r w:rsidR="00D35519" w:rsidRPr="008C7855">
              <w:rPr>
                <w:snapToGrid w:val="0"/>
                <w:sz w:val="24"/>
              </w:rPr>
              <w:t xml:space="preserve">   </w:t>
            </w:r>
          </w:p>
          <w:p w14:paraId="617D8D49" w14:textId="77777777" w:rsidR="007F00E4" w:rsidRPr="008C7855" w:rsidRDefault="007F00E4" w:rsidP="00952683">
            <w:pPr>
              <w:jc w:val="both"/>
              <w:outlineLvl w:val="0"/>
              <w:rPr>
                <w:snapToGrid w:val="0"/>
                <w:sz w:val="24"/>
              </w:rPr>
            </w:pPr>
            <w:r w:rsidRPr="008C7855">
              <w:rPr>
                <w:snapToGrid w:val="0"/>
                <w:sz w:val="24"/>
              </w:rPr>
              <w:t xml:space="preserve">O zachowaniu terminu decyduje data wpływu dokumentów do Urzędu. </w:t>
            </w:r>
            <w:r w:rsidR="004D0D75" w:rsidRPr="008C7855">
              <w:rPr>
                <w:snapToGrid w:val="0"/>
                <w:sz w:val="24"/>
              </w:rPr>
              <w:t>Oferty, które wpłyną po terminie są zwracane lub odsyłane bez otwierania.</w:t>
            </w:r>
            <w:r w:rsidR="007A0CC4" w:rsidRPr="008C7855">
              <w:rPr>
                <w:snapToGrid w:val="0"/>
                <w:sz w:val="24"/>
              </w:rPr>
              <w:t xml:space="preserve"> </w:t>
            </w:r>
          </w:p>
          <w:p w14:paraId="28A20DDA" w14:textId="77777777" w:rsidR="006E2277" w:rsidRPr="008C7855" w:rsidRDefault="00E13CE2" w:rsidP="00952683">
            <w:pPr>
              <w:jc w:val="both"/>
              <w:outlineLvl w:val="0"/>
              <w:rPr>
                <w:snapToGrid w:val="0"/>
                <w:sz w:val="24"/>
              </w:rPr>
            </w:pPr>
            <w:r w:rsidRPr="008C7855">
              <w:rPr>
                <w:snapToGrid w:val="0"/>
                <w:sz w:val="24"/>
              </w:rPr>
              <w:t xml:space="preserve">Postępowanie kwalifikacyjne </w:t>
            </w:r>
            <w:r w:rsidR="006E2277" w:rsidRPr="008C7855">
              <w:rPr>
                <w:snapToGrid w:val="0"/>
                <w:sz w:val="24"/>
              </w:rPr>
              <w:t xml:space="preserve">będzie się </w:t>
            </w:r>
            <w:r w:rsidRPr="008C7855">
              <w:rPr>
                <w:snapToGrid w:val="0"/>
                <w:sz w:val="24"/>
              </w:rPr>
              <w:t>odbywało dwuetapowo:</w:t>
            </w:r>
          </w:p>
          <w:p w14:paraId="6BFA1FFC" w14:textId="77777777" w:rsidR="006E2277" w:rsidRPr="008C7855" w:rsidRDefault="006E2277" w:rsidP="00952683">
            <w:pPr>
              <w:jc w:val="both"/>
              <w:outlineLvl w:val="0"/>
              <w:rPr>
                <w:snapToGrid w:val="0"/>
                <w:sz w:val="24"/>
              </w:rPr>
            </w:pPr>
            <w:r w:rsidRPr="008C7855">
              <w:rPr>
                <w:snapToGrid w:val="0"/>
                <w:sz w:val="24"/>
              </w:rPr>
              <w:t>I etap – zapoznanie się z dokumentami złożonymi przez kandydatów, ustalenie  czy zostały spełnione kryteria określone w ogłoszeniu o naborze oraz ustalenie listy kandydatów dopuszczonych do drugiego etapu postępowania.</w:t>
            </w:r>
          </w:p>
          <w:p w14:paraId="75AA04CC" w14:textId="77777777" w:rsidR="006E2277" w:rsidRPr="008C7855" w:rsidRDefault="006E2277" w:rsidP="00952683">
            <w:pPr>
              <w:jc w:val="both"/>
              <w:outlineLvl w:val="0"/>
              <w:rPr>
                <w:snapToGrid w:val="0"/>
                <w:sz w:val="24"/>
              </w:rPr>
            </w:pPr>
            <w:r w:rsidRPr="008C7855">
              <w:rPr>
                <w:snapToGrid w:val="0"/>
                <w:sz w:val="24"/>
              </w:rPr>
              <w:t>II etap – przeprowadzenie rozmowy kwalifikacyjnej z kandydatami do pracy.</w:t>
            </w:r>
          </w:p>
          <w:p w14:paraId="168708DD" w14:textId="77777777" w:rsidR="00255BDD" w:rsidRPr="008C7855" w:rsidRDefault="00255BDD" w:rsidP="00952683">
            <w:pPr>
              <w:jc w:val="both"/>
              <w:outlineLvl w:val="0"/>
              <w:rPr>
                <w:snapToGrid w:val="0"/>
                <w:sz w:val="24"/>
              </w:rPr>
            </w:pPr>
            <w:r w:rsidRPr="008C7855">
              <w:rPr>
                <w:snapToGrid w:val="0"/>
                <w:sz w:val="24"/>
              </w:rPr>
              <w:t xml:space="preserve">Kandydaci zakwalifikowani </w:t>
            </w:r>
            <w:r w:rsidR="00E13CE2" w:rsidRPr="008C7855">
              <w:rPr>
                <w:snapToGrid w:val="0"/>
                <w:sz w:val="24"/>
              </w:rPr>
              <w:t xml:space="preserve">do II etapu </w:t>
            </w:r>
            <w:r w:rsidRPr="008C7855">
              <w:rPr>
                <w:snapToGrid w:val="0"/>
                <w:sz w:val="24"/>
              </w:rPr>
              <w:t>zostaną poinformowani o terminie rozmowy kwalifikacyjnej</w:t>
            </w:r>
            <w:r w:rsidR="00E13CE2" w:rsidRPr="008C7855">
              <w:rPr>
                <w:snapToGrid w:val="0"/>
                <w:sz w:val="24"/>
              </w:rPr>
              <w:t xml:space="preserve"> telefonicznie</w:t>
            </w:r>
            <w:r w:rsidR="00F425BB">
              <w:rPr>
                <w:snapToGrid w:val="0"/>
                <w:sz w:val="24"/>
              </w:rPr>
              <w:t xml:space="preserve"> lub drogą elektroniczną na podany adres e - mailowy</w:t>
            </w:r>
            <w:r w:rsidRPr="008C7855">
              <w:rPr>
                <w:snapToGrid w:val="0"/>
                <w:sz w:val="24"/>
              </w:rPr>
              <w:t>.</w:t>
            </w:r>
          </w:p>
          <w:p w14:paraId="556BB869" w14:textId="77777777" w:rsidR="00662C07" w:rsidRPr="008C7855" w:rsidRDefault="00662C07" w:rsidP="00952683">
            <w:pPr>
              <w:jc w:val="both"/>
              <w:outlineLvl w:val="0"/>
              <w:rPr>
                <w:snapToGrid w:val="0"/>
                <w:sz w:val="24"/>
              </w:rPr>
            </w:pPr>
          </w:p>
          <w:p w14:paraId="208E81D7" w14:textId="77777777" w:rsidR="00904561" w:rsidRPr="008C7855" w:rsidRDefault="00904561" w:rsidP="00952683">
            <w:pPr>
              <w:jc w:val="both"/>
              <w:outlineLvl w:val="0"/>
              <w:rPr>
                <w:b/>
                <w:snapToGrid w:val="0"/>
                <w:sz w:val="24"/>
              </w:rPr>
            </w:pPr>
            <w:r w:rsidRPr="008C7855">
              <w:rPr>
                <w:b/>
                <w:snapToGrid w:val="0"/>
                <w:sz w:val="24"/>
              </w:rPr>
              <w:t>Klauzula informacyjna:</w:t>
            </w:r>
          </w:p>
          <w:p w14:paraId="1617EBF3" w14:textId="17CB263C" w:rsidR="004E54E6" w:rsidRPr="00337726" w:rsidRDefault="00904561" w:rsidP="00337726">
            <w:pPr>
              <w:spacing w:line="276" w:lineRule="auto"/>
              <w:jc w:val="both"/>
              <w:rPr>
                <w:b/>
                <w:snapToGrid w:val="0"/>
                <w:sz w:val="24"/>
              </w:rPr>
            </w:pPr>
            <w:r w:rsidRPr="008C7855">
              <w:rPr>
                <w:snapToGrid w:val="0"/>
                <w:sz w:val="24"/>
              </w:rPr>
              <w:t xml:space="preserve">Administratorem danych osobowych przetwarzanych w ramach procesu rekrutacji jest </w:t>
            </w:r>
            <w:r w:rsidRPr="008C7855">
              <w:rPr>
                <w:i/>
                <w:snapToGrid w:val="0"/>
                <w:sz w:val="24"/>
              </w:rPr>
              <w:t>Urząd Gminy w Łubiance z siedzibą przy al. Jana Pawła II nr 8, 87-152  Łubianka.</w:t>
            </w:r>
            <w:r w:rsidR="0011298B" w:rsidRPr="008C7855">
              <w:rPr>
                <w:i/>
                <w:snapToGrid w:val="0"/>
                <w:sz w:val="24"/>
              </w:rPr>
              <w:t xml:space="preserve"> </w:t>
            </w:r>
            <w:r w:rsidR="00E37D67" w:rsidRPr="008C7855">
              <w:rPr>
                <w:i/>
                <w:snapToGrid w:val="0"/>
                <w:sz w:val="24"/>
              </w:rPr>
              <w:t xml:space="preserve">W sprawach ochrony danych osobowych został powołany Inspektor Ochrony Danych, z którym można kontaktować się mailowo </w:t>
            </w:r>
            <w:hyperlink r:id="rId8" w:history="1">
              <w:r w:rsidR="00F425BB" w:rsidRPr="00D93035">
                <w:rPr>
                  <w:rStyle w:val="Hipercze"/>
                  <w:i/>
                  <w:snapToGrid w:val="0"/>
                  <w:sz w:val="24"/>
                </w:rPr>
                <w:t>iod@lubianka.pl</w:t>
              </w:r>
            </w:hyperlink>
            <w:r w:rsidR="00E37D67" w:rsidRPr="008C7855">
              <w:rPr>
                <w:i/>
                <w:snapToGrid w:val="0"/>
                <w:sz w:val="24"/>
              </w:rPr>
              <w:t xml:space="preserve">  </w:t>
            </w:r>
            <w:r w:rsidR="0011298B" w:rsidRPr="008C7855">
              <w:rPr>
                <w:i/>
                <w:snapToGrid w:val="0"/>
                <w:sz w:val="24"/>
              </w:rPr>
              <w:t xml:space="preserve">Dane osobowe kandydatów przetwarzane są w celu przeprowadzenia postępowania rekrutacyjnego, na podstawie art. 6 ust. 1 lit a Rozporządzenia Parlamentu Europejskiego i Rady (UE) 2016/679 z dnia 27 kwietnia 2016 r. </w:t>
            </w:r>
            <w:r w:rsidR="00E37D67" w:rsidRPr="008C7855">
              <w:rPr>
                <w:i/>
                <w:snapToGrid w:val="0"/>
                <w:sz w:val="24"/>
              </w:rPr>
              <w:t xml:space="preserve"> </w:t>
            </w:r>
            <w:r w:rsidR="0011298B" w:rsidRPr="008C7855">
              <w:rPr>
                <w:i/>
                <w:snapToGrid w:val="0"/>
                <w:sz w:val="24"/>
              </w:rPr>
              <w:t>w sprawie oc</w:t>
            </w:r>
            <w:r w:rsidR="00E37D67" w:rsidRPr="008C7855">
              <w:rPr>
                <w:i/>
                <w:snapToGrid w:val="0"/>
                <w:sz w:val="24"/>
              </w:rPr>
              <w:t xml:space="preserve">hrony osób fizycznych w związku </w:t>
            </w:r>
            <w:r w:rsidR="0011298B" w:rsidRPr="008C7855">
              <w:rPr>
                <w:i/>
                <w:snapToGrid w:val="0"/>
                <w:sz w:val="24"/>
              </w:rPr>
              <w:t xml:space="preserve">z przetwarzaniem danych osobowych i w sprawie swobodnego przepływu takich danych oraz uchylenia dyrektywy 95/46/WE (ogólne rozporządzenie o ochronie danych) oraz ustawy z dnia 26 czerwca 1974 r. </w:t>
            </w:r>
            <w:r w:rsidR="0011298B" w:rsidRPr="00F76524">
              <w:rPr>
                <w:i/>
                <w:snapToGrid w:val="0"/>
                <w:sz w:val="24"/>
              </w:rPr>
              <w:t xml:space="preserve">Kodeks </w:t>
            </w:r>
            <w:r w:rsidR="0011298B" w:rsidRPr="00534B0E">
              <w:rPr>
                <w:i/>
                <w:snapToGrid w:val="0"/>
                <w:sz w:val="24"/>
              </w:rPr>
              <w:t xml:space="preserve">pracy (tj. </w:t>
            </w:r>
            <w:r w:rsidR="002B2153" w:rsidRPr="00534B0E">
              <w:rPr>
                <w:i/>
                <w:snapToGrid w:val="0"/>
                <w:sz w:val="24"/>
              </w:rPr>
              <w:t>Dz. U z 20</w:t>
            </w:r>
            <w:r w:rsidR="00534B0E" w:rsidRPr="00534B0E">
              <w:rPr>
                <w:i/>
                <w:snapToGrid w:val="0"/>
                <w:sz w:val="24"/>
              </w:rPr>
              <w:t>20</w:t>
            </w:r>
            <w:r w:rsidR="00CB6BB2" w:rsidRPr="00534B0E">
              <w:rPr>
                <w:i/>
                <w:snapToGrid w:val="0"/>
                <w:sz w:val="24"/>
              </w:rPr>
              <w:t xml:space="preserve"> r. poz. 1</w:t>
            </w:r>
            <w:r w:rsidR="00534B0E" w:rsidRPr="00534B0E">
              <w:rPr>
                <w:i/>
                <w:snapToGrid w:val="0"/>
                <w:sz w:val="24"/>
              </w:rPr>
              <w:t>32</w:t>
            </w:r>
            <w:r w:rsidR="00CB6BB2" w:rsidRPr="00534B0E">
              <w:rPr>
                <w:i/>
                <w:snapToGrid w:val="0"/>
                <w:sz w:val="24"/>
              </w:rPr>
              <w:t>0</w:t>
            </w:r>
            <w:r w:rsidR="0011298B" w:rsidRPr="00534B0E">
              <w:rPr>
                <w:i/>
                <w:snapToGrid w:val="0"/>
                <w:sz w:val="24"/>
              </w:rPr>
              <w:t>,</w:t>
            </w:r>
            <w:r w:rsidR="00534B0E" w:rsidRPr="00534B0E">
              <w:rPr>
                <w:i/>
                <w:snapToGrid w:val="0"/>
                <w:sz w:val="24"/>
              </w:rPr>
              <w:t xml:space="preserve"> z 2021 r. poz. 1162, z 2022 r. poz. </w:t>
            </w:r>
            <w:r w:rsidR="0011298B" w:rsidRPr="00534B0E">
              <w:rPr>
                <w:i/>
                <w:snapToGrid w:val="0"/>
                <w:sz w:val="24"/>
              </w:rPr>
              <w:t xml:space="preserve"> </w:t>
            </w:r>
            <w:r w:rsidR="00534B0E" w:rsidRPr="00534B0E">
              <w:rPr>
                <w:i/>
                <w:snapToGrid w:val="0"/>
                <w:sz w:val="24"/>
              </w:rPr>
              <w:t>655</w:t>
            </w:r>
            <w:r w:rsidR="0011298B" w:rsidRPr="00534B0E">
              <w:rPr>
                <w:i/>
                <w:snapToGrid w:val="0"/>
                <w:sz w:val="24"/>
              </w:rPr>
              <w:t xml:space="preserve">),  </w:t>
            </w:r>
            <w:r w:rsidR="0011298B" w:rsidRPr="008C7855">
              <w:rPr>
                <w:i/>
                <w:snapToGrid w:val="0"/>
                <w:sz w:val="24"/>
              </w:rPr>
              <w:t xml:space="preserve">ustawy z dnia </w:t>
            </w:r>
            <w:r w:rsidR="005B4010" w:rsidRPr="008C7855">
              <w:rPr>
                <w:i/>
                <w:snapToGrid w:val="0"/>
                <w:sz w:val="24"/>
              </w:rPr>
              <w:t xml:space="preserve">21 listopada 2008 r. o pracownikach </w:t>
            </w:r>
            <w:r w:rsidR="00E37D67" w:rsidRPr="008C7855">
              <w:rPr>
                <w:i/>
                <w:snapToGrid w:val="0"/>
                <w:sz w:val="24"/>
              </w:rPr>
              <w:t>s</w:t>
            </w:r>
            <w:r w:rsidR="00F425BB">
              <w:rPr>
                <w:i/>
                <w:snapToGrid w:val="0"/>
                <w:sz w:val="24"/>
              </w:rPr>
              <w:t>amorządowych (tj. Dz. U. z 20</w:t>
            </w:r>
            <w:r w:rsidR="00CB7149">
              <w:rPr>
                <w:i/>
                <w:snapToGrid w:val="0"/>
                <w:sz w:val="24"/>
              </w:rPr>
              <w:t>22</w:t>
            </w:r>
            <w:r w:rsidR="00CB6BB2">
              <w:rPr>
                <w:i/>
                <w:snapToGrid w:val="0"/>
                <w:sz w:val="24"/>
              </w:rPr>
              <w:t xml:space="preserve"> </w:t>
            </w:r>
            <w:r w:rsidR="00E37D67" w:rsidRPr="008C7855">
              <w:rPr>
                <w:i/>
                <w:snapToGrid w:val="0"/>
                <w:sz w:val="24"/>
              </w:rPr>
              <w:t>r.,</w:t>
            </w:r>
            <w:r w:rsidR="005B4010" w:rsidRPr="008C7855">
              <w:rPr>
                <w:i/>
                <w:snapToGrid w:val="0"/>
                <w:sz w:val="24"/>
              </w:rPr>
              <w:t xml:space="preserve"> </w:t>
            </w:r>
            <w:r w:rsidR="001660FE">
              <w:rPr>
                <w:i/>
                <w:snapToGrid w:val="0"/>
                <w:sz w:val="24"/>
              </w:rPr>
              <w:t xml:space="preserve">poz. </w:t>
            </w:r>
            <w:r w:rsidR="00CB7149">
              <w:rPr>
                <w:i/>
                <w:snapToGrid w:val="0"/>
                <w:sz w:val="24"/>
              </w:rPr>
              <w:t>530</w:t>
            </w:r>
            <w:r w:rsidR="004E54E6" w:rsidRPr="008C7855">
              <w:rPr>
                <w:i/>
                <w:snapToGrid w:val="0"/>
                <w:sz w:val="24"/>
              </w:rPr>
              <w:t xml:space="preserve">) oraz Zarządzenia  Nr </w:t>
            </w:r>
            <w:r w:rsidR="00534B0E">
              <w:rPr>
                <w:i/>
                <w:snapToGrid w:val="0"/>
                <w:sz w:val="24"/>
              </w:rPr>
              <w:t>3</w:t>
            </w:r>
            <w:r w:rsidR="00337726">
              <w:rPr>
                <w:i/>
                <w:snapToGrid w:val="0"/>
                <w:sz w:val="24"/>
              </w:rPr>
              <w:t>5</w:t>
            </w:r>
            <w:r w:rsidR="00B70DED">
              <w:rPr>
                <w:i/>
                <w:snapToGrid w:val="0"/>
                <w:sz w:val="24"/>
              </w:rPr>
              <w:t>/202</w:t>
            </w:r>
            <w:r w:rsidR="00534B0E">
              <w:rPr>
                <w:i/>
                <w:snapToGrid w:val="0"/>
                <w:sz w:val="24"/>
              </w:rPr>
              <w:t>2</w:t>
            </w:r>
            <w:r w:rsidR="00EB7209">
              <w:rPr>
                <w:i/>
                <w:snapToGrid w:val="0"/>
                <w:sz w:val="24"/>
              </w:rPr>
              <w:t xml:space="preserve"> Wójta Gminy Łub</w:t>
            </w:r>
            <w:r w:rsidR="007065DF">
              <w:rPr>
                <w:i/>
                <w:snapToGrid w:val="0"/>
                <w:sz w:val="24"/>
              </w:rPr>
              <w:t xml:space="preserve">ianka z dnia </w:t>
            </w:r>
            <w:r w:rsidR="00534B0E">
              <w:rPr>
                <w:i/>
                <w:snapToGrid w:val="0"/>
                <w:sz w:val="24"/>
              </w:rPr>
              <w:t>9</w:t>
            </w:r>
            <w:r w:rsidR="007131C8" w:rsidRPr="001C2052">
              <w:rPr>
                <w:i/>
                <w:snapToGrid w:val="0"/>
                <w:sz w:val="24"/>
              </w:rPr>
              <w:t xml:space="preserve"> </w:t>
            </w:r>
            <w:r w:rsidR="00337726">
              <w:rPr>
                <w:i/>
                <w:snapToGrid w:val="0"/>
                <w:sz w:val="24"/>
              </w:rPr>
              <w:t>maja</w:t>
            </w:r>
            <w:r w:rsidR="00B70DED">
              <w:rPr>
                <w:i/>
                <w:snapToGrid w:val="0"/>
                <w:sz w:val="24"/>
              </w:rPr>
              <w:t xml:space="preserve"> 202</w:t>
            </w:r>
            <w:r w:rsidR="00534B0E">
              <w:rPr>
                <w:i/>
                <w:snapToGrid w:val="0"/>
                <w:sz w:val="24"/>
              </w:rPr>
              <w:t>2</w:t>
            </w:r>
            <w:r w:rsidR="007065DF">
              <w:rPr>
                <w:i/>
                <w:snapToGrid w:val="0"/>
                <w:sz w:val="24"/>
              </w:rPr>
              <w:t xml:space="preserve"> </w:t>
            </w:r>
            <w:r w:rsidR="004E54E6" w:rsidRPr="008C7855">
              <w:rPr>
                <w:i/>
                <w:snapToGrid w:val="0"/>
                <w:sz w:val="24"/>
              </w:rPr>
              <w:t xml:space="preserve">r. </w:t>
            </w:r>
            <w:r w:rsidR="004E54E6" w:rsidRPr="008C7855">
              <w:rPr>
                <w:i/>
                <w:sz w:val="24"/>
                <w:szCs w:val="24"/>
              </w:rPr>
              <w:t>w sprawie przeprowadzenia naboru</w:t>
            </w:r>
            <w:r w:rsidR="00467046" w:rsidRPr="008C7855">
              <w:rPr>
                <w:i/>
                <w:sz w:val="24"/>
                <w:szCs w:val="24"/>
              </w:rPr>
              <w:t xml:space="preserve"> </w:t>
            </w:r>
            <w:r w:rsidR="00337726" w:rsidRPr="00337726">
              <w:rPr>
                <w:bCs/>
                <w:i/>
                <w:iCs/>
                <w:sz w:val="24"/>
                <w:szCs w:val="24"/>
              </w:rPr>
              <w:t xml:space="preserve">na </w:t>
            </w:r>
            <w:r w:rsidR="00337726" w:rsidRPr="00337726">
              <w:rPr>
                <w:bCs/>
                <w:i/>
                <w:iCs/>
                <w:color w:val="000000"/>
                <w:sz w:val="24"/>
                <w:szCs w:val="24"/>
              </w:rPr>
              <w:t>wolne kierownicze stanowisko urzędnicze</w:t>
            </w:r>
            <w:r w:rsidR="00337726">
              <w:rPr>
                <w:bCs/>
                <w:i/>
                <w:iCs/>
                <w:sz w:val="24"/>
                <w:szCs w:val="24"/>
              </w:rPr>
              <w:t xml:space="preserve"> </w:t>
            </w:r>
            <w:r w:rsidR="00337726" w:rsidRPr="00337726">
              <w:rPr>
                <w:bCs/>
                <w:i/>
                <w:iCs/>
                <w:sz w:val="24"/>
                <w:szCs w:val="24"/>
              </w:rPr>
              <w:t>w Gminnym Ośrodku Pomocy Społecznej w Łubiance</w:t>
            </w:r>
            <w:r w:rsidR="004E54E6" w:rsidRPr="008C7855">
              <w:rPr>
                <w:sz w:val="24"/>
                <w:szCs w:val="24"/>
              </w:rPr>
              <w:t xml:space="preserve">. </w:t>
            </w:r>
            <w:r w:rsidR="004E54E6" w:rsidRPr="008C7855">
              <w:rPr>
                <w:i/>
                <w:sz w:val="24"/>
                <w:szCs w:val="24"/>
              </w:rPr>
              <w:t>Dane osobowe</w:t>
            </w:r>
            <w:r w:rsidR="004E54E6" w:rsidRPr="008C7855">
              <w:rPr>
                <w:sz w:val="24"/>
                <w:szCs w:val="24"/>
              </w:rPr>
              <w:t xml:space="preserve"> </w:t>
            </w:r>
            <w:r w:rsidR="004E54E6" w:rsidRPr="008C7855">
              <w:rPr>
                <w:i/>
                <w:sz w:val="24"/>
                <w:szCs w:val="24"/>
              </w:rPr>
              <w:t>będą przekazywanie i udostępniane wyłącznie podmiotom uprawnionym na podstawie obowiązujących przepisów prawa. Dane osobowe nie będą przekazywane poza obszar Unii Europejskiej. Osobie, której dane dotyczą przysługuje prawo dostępu do danych, sprostowania ich, gdy zachodzi taka konieczność, poprawienia danych osobowych, żądania usunięcia lub ograniczenia przetwarzania, do wniesienia sprzeciwu wobec przetwarzania bez wpływu na zgodność z prawem przetwarzania, którego dokonano na podstawie zgody przed jej cofnięciem. Podani</w:t>
            </w:r>
            <w:r w:rsidR="00467046" w:rsidRPr="008C7855">
              <w:rPr>
                <w:i/>
                <w:sz w:val="24"/>
                <w:szCs w:val="24"/>
              </w:rPr>
              <w:t>e danych jest warunkiem udziału</w:t>
            </w:r>
            <w:r w:rsidR="00AA4706" w:rsidRPr="008C7855">
              <w:rPr>
                <w:i/>
                <w:sz w:val="24"/>
                <w:szCs w:val="24"/>
              </w:rPr>
              <w:t xml:space="preserve"> </w:t>
            </w:r>
            <w:r w:rsidR="004E54E6" w:rsidRPr="008C7855">
              <w:rPr>
                <w:i/>
                <w:sz w:val="24"/>
                <w:szCs w:val="24"/>
              </w:rPr>
              <w:t>w rekrutacji, a żądanie usunięcia danych jest równoznaczne z rezygnacją udziału w naborze. Dokumenty aplikacyjne kandydata, który zostanie wyłoniony w procesie rekrutacji zostaną dołączone do jego akt osob</w:t>
            </w:r>
            <w:r w:rsidR="00125147" w:rsidRPr="008C7855">
              <w:rPr>
                <w:i/>
                <w:sz w:val="24"/>
                <w:szCs w:val="24"/>
              </w:rPr>
              <w:t>owych. Dokumenty aplikacyjne os</w:t>
            </w:r>
            <w:r w:rsidR="004E54E6" w:rsidRPr="008C7855">
              <w:rPr>
                <w:i/>
                <w:sz w:val="24"/>
                <w:szCs w:val="24"/>
              </w:rPr>
              <w:t>ób, które w procesie rekrutacji zakwalifikowały się do dalszego etapu</w:t>
            </w:r>
            <w:r w:rsidR="00125147" w:rsidRPr="008C7855">
              <w:rPr>
                <w:i/>
                <w:sz w:val="24"/>
                <w:szCs w:val="24"/>
              </w:rPr>
              <w:t xml:space="preserve"> i zostały umieszczone w protokole, będą przechowywane przez okres 2 lat, a następnie przekazane do archiwum Urzędu. Dokumenty aplikacyjne pozostałych osób mogą być odbierane osobiście przez zainteresowanych, w terminie miesiąca po rozstrzygnięciu naboru. Oferty nieodebrane zostaną komisyjnie zniszczone. Zgodnie z art. 15 ustawy z dnia 21 listopada 2008 r. o pracownikach samorządowych </w:t>
            </w:r>
            <w:r w:rsidR="001660FE">
              <w:rPr>
                <w:i/>
                <w:snapToGrid w:val="0"/>
                <w:sz w:val="24"/>
              </w:rPr>
              <w:t>(tj.</w:t>
            </w:r>
            <w:r w:rsidR="00D74B6F">
              <w:rPr>
                <w:i/>
                <w:snapToGrid w:val="0"/>
                <w:sz w:val="24"/>
              </w:rPr>
              <w:t xml:space="preserve"> Dz. U. z 20</w:t>
            </w:r>
            <w:r w:rsidR="00534B0E">
              <w:rPr>
                <w:i/>
                <w:snapToGrid w:val="0"/>
                <w:sz w:val="24"/>
              </w:rPr>
              <w:t>22</w:t>
            </w:r>
            <w:r w:rsidR="00D74B6F">
              <w:rPr>
                <w:i/>
                <w:snapToGrid w:val="0"/>
                <w:sz w:val="24"/>
              </w:rPr>
              <w:t xml:space="preserve"> r., poz. </w:t>
            </w:r>
            <w:r w:rsidR="00534B0E">
              <w:rPr>
                <w:i/>
                <w:snapToGrid w:val="0"/>
                <w:sz w:val="24"/>
              </w:rPr>
              <w:t>530</w:t>
            </w:r>
            <w:r w:rsidR="00125147" w:rsidRPr="008C7855">
              <w:rPr>
                <w:i/>
                <w:snapToGrid w:val="0"/>
                <w:sz w:val="24"/>
              </w:rPr>
              <w:t>)</w:t>
            </w:r>
            <w:r w:rsidR="00125147" w:rsidRPr="008C7855">
              <w:rPr>
                <w:i/>
                <w:sz w:val="24"/>
                <w:szCs w:val="24"/>
              </w:rPr>
              <w:t xml:space="preserve"> informacje o wynikach naboru zawierające imię, nazwisko oraz miejscowość zamieszkania zostaną upublicznione na BIP-</w:t>
            </w:r>
            <w:proofErr w:type="spellStart"/>
            <w:r w:rsidR="00125147" w:rsidRPr="008C7855">
              <w:rPr>
                <w:i/>
                <w:sz w:val="24"/>
                <w:szCs w:val="24"/>
              </w:rPr>
              <w:t>ie</w:t>
            </w:r>
            <w:proofErr w:type="spellEnd"/>
            <w:r w:rsidR="00125147" w:rsidRPr="008C7855">
              <w:rPr>
                <w:i/>
                <w:sz w:val="24"/>
                <w:szCs w:val="24"/>
              </w:rPr>
              <w:t xml:space="preserve">  </w:t>
            </w:r>
            <w:hyperlink r:id="rId9" w:history="1">
              <w:r w:rsidR="00125147" w:rsidRPr="008C7855">
                <w:rPr>
                  <w:rStyle w:val="Hipercze"/>
                  <w:i/>
                  <w:color w:val="auto"/>
                  <w:sz w:val="24"/>
                  <w:szCs w:val="24"/>
                </w:rPr>
                <w:t>www.bip.lubianka.lo.pl</w:t>
              </w:r>
            </w:hyperlink>
            <w:r w:rsidR="00593F94" w:rsidRPr="008C7855">
              <w:rPr>
                <w:i/>
                <w:sz w:val="24"/>
                <w:szCs w:val="24"/>
              </w:rPr>
              <w:t xml:space="preserve"> oraz na tablicy ogłoszeń</w:t>
            </w:r>
            <w:r w:rsidR="00467046" w:rsidRPr="008C7855">
              <w:rPr>
                <w:i/>
                <w:sz w:val="24"/>
                <w:szCs w:val="24"/>
              </w:rPr>
              <w:t xml:space="preserve"> Urzędu przez okres co najmniej</w:t>
            </w:r>
            <w:r w:rsidR="00125147" w:rsidRPr="008C7855">
              <w:rPr>
                <w:i/>
                <w:sz w:val="24"/>
                <w:szCs w:val="24"/>
              </w:rPr>
              <w:t xml:space="preserve"> 3 miesięcy. Urząd Gminy w Łubiance informuje, że na niezgodne z prawem przetwarzanie danych przysługuje prawo wniesienia skargi do organu nadzorczego –</w:t>
            </w:r>
            <w:r w:rsidR="00B70DED">
              <w:rPr>
                <w:i/>
                <w:sz w:val="24"/>
                <w:szCs w:val="24"/>
              </w:rPr>
              <w:t xml:space="preserve"> Prezesa Urzędu Ochrony Danych O</w:t>
            </w:r>
            <w:r w:rsidR="00125147" w:rsidRPr="008C7855">
              <w:rPr>
                <w:i/>
                <w:sz w:val="24"/>
                <w:szCs w:val="24"/>
              </w:rPr>
              <w:t>sobowych.</w:t>
            </w:r>
            <w:r w:rsidR="004E54E6" w:rsidRPr="008C7855">
              <w:rPr>
                <w:i/>
                <w:sz w:val="24"/>
                <w:szCs w:val="24"/>
              </w:rPr>
              <w:t xml:space="preserve"> </w:t>
            </w:r>
            <w:r w:rsidR="00125147" w:rsidRPr="008C7855">
              <w:rPr>
                <w:i/>
                <w:sz w:val="24"/>
                <w:szCs w:val="24"/>
              </w:rPr>
              <w:t xml:space="preserve"> </w:t>
            </w:r>
          </w:p>
          <w:p w14:paraId="2EC390C3" w14:textId="77777777" w:rsidR="007F00E4" w:rsidRPr="008C7855" w:rsidRDefault="004E54E6" w:rsidP="00C7776C">
            <w:pPr>
              <w:jc w:val="both"/>
              <w:outlineLvl w:val="0"/>
              <w:rPr>
                <w:snapToGrid w:val="0"/>
                <w:sz w:val="24"/>
              </w:rPr>
            </w:pPr>
            <w:r w:rsidRPr="008C7855">
              <w:rPr>
                <w:i/>
                <w:snapToGrid w:val="0"/>
                <w:sz w:val="24"/>
              </w:rPr>
              <w:t xml:space="preserve"> </w:t>
            </w:r>
          </w:p>
        </w:tc>
      </w:tr>
      <w:bookmarkEnd w:id="0"/>
    </w:tbl>
    <w:p w14:paraId="2B06B489" w14:textId="77777777" w:rsidR="007A784F" w:rsidRDefault="007A784F" w:rsidP="007A784F">
      <w:pPr>
        <w:autoSpaceDE w:val="0"/>
        <w:autoSpaceDN w:val="0"/>
        <w:adjustRightInd w:val="0"/>
        <w:ind w:left="6372" w:firstLine="708"/>
        <w:rPr>
          <w:sz w:val="24"/>
          <w:szCs w:val="24"/>
        </w:rPr>
      </w:pPr>
    </w:p>
    <w:p w14:paraId="70E8EDD1" w14:textId="77777777" w:rsidR="007A784F" w:rsidRDefault="007A784F" w:rsidP="007A784F">
      <w:pPr>
        <w:autoSpaceDE w:val="0"/>
        <w:autoSpaceDN w:val="0"/>
        <w:adjustRightInd w:val="0"/>
        <w:ind w:left="6372" w:firstLine="708"/>
        <w:rPr>
          <w:sz w:val="24"/>
          <w:szCs w:val="24"/>
        </w:rPr>
      </w:pPr>
    </w:p>
    <w:p w14:paraId="7D699738" w14:textId="77777777" w:rsidR="007A784F" w:rsidRDefault="007A784F" w:rsidP="007A784F">
      <w:pPr>
        <w:autoSpaceDE w:val="0"/>
        <w:autoSpaceDN w:val="0"/>
        <w:adjustRightInd w:val="0"/>
        <w:ind w:left="6372" w:firstLine="708"/>
        <w:rPr>
          <w:sz w:val="24"/>
          <w:szCs w:val="24"/>
        </w:rPr>
      </w:pPr>
    </w:p>
    <w:p w14:paraId="28ADBF08" w14:textId="32F85F37" w:rsidR="007A784F" w:rsidRDefault="007A784F" w:rsidP="007A784F">
      <w:pPr>
        <w:autoSpaceDE w:val="0"/>
        <w:autoSpaceDN w:val="0"/>
        <w:adjustRightInd w:val="0"/>
        <w:ind w:left="6372" w:firstLine="708"/>
        <w:rPr>
          <w:snapToGrid w:val="0"/>
          <w:sz w:val="24"/>
          <w:szCs w:val="24"/>
        </w:rPr>
      </w:pPr>
      <w:r>
        <w:rPr>
          <w:sz w:val="24"/>
          <w:szCs w:val="24"/>
        </w:rPr>
        <w:t>Wójt Gminy Łubianka</w:t>
      </w:r>
    </w:p>
    <w:p w14:paraId="0D307069" w14:textId="0B69953A" w:rsidR="00AB5F7A" w:rsidRPr="008C7855" w:rsidRDefault="007A784F" w:rsidP="007A784F">
      <w:pPr>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Jerzy Zająkała</w:t>
      </w:r>
    </w:p>
    <w:sectPr w:rsidR="00AB5F7A" w:rsidRPr="008C7855" w:rsidSect="000D555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3D6" w14:textId="77777777" w:rsidR="00FA7964" w:rsidRDefault="00FA7964" w:rsidP="00A12481">
      <w:r>
        <w:separator/>
      </w:r>
    </w:p>
  </w:endnote>
  <w:endnote w:type="continuationSeparator" w:id="0">
    <w:p w14:paraId="1FC561A1" w14:textId="77777777" w:rsidR="00FA7964" w:rsidRDefault="00FA7964" w:rsidP="00A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C823" w14:textId="77777777" w:rsidR="00FA7964" w:rsidRDefault="00FA7964" w:rsidP="00A12481">
      <w:r>
        <w:separator/>
      </w:r>
    </w:p>
  </w:footnote>
  <w:footnote w:type="continuationSeparator" w:id="0">
    <w:p w14:paraId="02105FFD" w14:textId="77777777" w:rsidR="00FA7964" w:rsidRDefault="00FA7964" w:rsidP="00A1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0"/>
    <w:lvl w:ilvl="0">
      <w:start w:val="3"/>
      <w:numFmt w:val="decimal"/>
      <w:lvlText w:val="%1)"/>
      <w:lvlJc w:val="left"/>
      <w:pPr>
        <w:tabs>
          <w:tab w:val="num" w:pos="360"/>
        </w:tabs>
        <w:ind w:left="360" w:hanging="360"/>
      </w:pPr>
      <w:rPr>
        <w:b w:val="0"/>
        <w:bCs w:val="0"/>
        <w:iCs/>
        <w:sz w:val="24"/>
        <w:szCs w:val="24"/>
      </w:rPr>
    </w:lvl>
  </w:abstractNum>
  <w:abstractNum w:abstractNumId="1" w15:restartNumberingAfterBreak="0">
    <w:nsid w:val="00000027"/>
    <w:multiLevelType w:val="multilevel"/>
    <w:tmpl w:val="00000027"/>
    <w:name w:val="WW8Num38"/>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20775E6"/>
    <w:multiLevelType w:val="hybridMultilevel"/>
    <w:tmpl w:val="A3486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A2E54"/>
    <w:multiLevelType w:val="hybridMultilevel"/>
    <w:tmpl w:val="0F801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834A8"/>
    <w:multiLevelType w:val="hybridMultilevel"/>
    <w:tmpl w:val="0938F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D7A7D"/>
    <w:multiLevelType w:val="hybridMultilevel"/>
    <w:tmpl w:val="B9B03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217E2"/>
    <w:multiLevelType w:val="hybridMultilevel"/>
    <w:tmpl w:val="BC92B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D723D"/>
    <w:multiLevelType w:val="singleLevel"/>
    <w:tmpl w:val="0415000F"/>
    <w:lvl w:ilvl="0">
      <w:start w:val="1"/>
      <w:numFmt w:val="decimal"/>
      <w:lvlText w:val="%1."/>
      <w:lvlJc w:val="left"/>
      <w:pPr>
        <w:ind w:left="720" w:hanging="360"/>
      </w:pPr>
      <w:rPr>
        <w:rFonts w:hint="default"/>
        <w:b w:val="0"/>
        <w:i w:val="0"/>
      </w:rPr>
    </w:lvl>
  </w:abstractNum>
  <w:abstractNum w:abstractNumId="8" w15:restartNumberingAfterBreak="0">
    <w:nsid w:val="14D30CBF"/>
    <w:multiLevelType w:val="singleLevel"/>
    <w:tmpl w:val="46382DA2"/>
    <w:lvl w:ilvl="0">
      <w:start w:val="1"/>
      <w:numFmt w:val="decimal"/>
      <w:lvlText w:val="%1."/>
      <w:lvlJc w:val="left"/>
      <w:pPr>
        <w:tabs>
          <w:tab w:val="num" w:pos="432"/>
        </w:tabs>
        <w:ind w:left="432" w:hanging="360"/>
      </w:pPr>
      <w:rPr>
        <w:rFonts w:hint="default"/>
      </w:rPr>
    </w:lvl>
  </w:abstractNum>
  <w:abstractNum w:abstractNumId="9" w15:restartNumberingAfterBreak="0">
    <w:nsid w:val="177F1FEB"/>
    <w:multiLevelType w:val="hybridMultilevel"/>
    <w:tmpl w:val="966ADCA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01897"/>
    <w:multiLevelType w:val="hybridMultilevel"/>
    <w:tmpl w:val="079C40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1C38C3"/>
    <w:multiLevelType w:val="hybridMultilevel"/>
    <w:tmpl w:val="9D38D6F2"/>
    <w:lvl w:ilvl="0" w:tplc="04150019">
      <w:start w:val="1"/>
      <w:numFmt w:val="lowerLetter"/>
      <w:lvlText w:val="%1."/>
      <w:lvlJc w:val="left"/>
      <w:pPr>
        <w:ind w:left="1217" w:hanging="360"/>
      </w:pPr>
    </w:lvl>
    <w:lvl w:ilvl="1" w:tplc="04150019">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2" w15:restartNumberingAfterBreak="0">
    <w:nsid w:val="224C7492"/>
    <w:multiLevelType w:val="hybridMultilevel"/>
    <w:tmpl w:val="CD7E13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6AF369E"/>
    <w:multiLevelType w:val="hybridMultilevel"/>
    <w:tmpl w:val="21D422F2"/>
    <w:lvl w:ilvl="0" w:tplc="6CD8129C">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80522"/>
    <w:multiLevelType w:val="hybridMultilevel"/>
    <w:tmpl w:val="4EAA5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EE40A8"/>
    <w:multiLevelType w:val="hybridMultilevel"/>
    <w:tmpl w:val="FD6251E2"/>
    <w:name w:val="WW8Num103"/>
    <w:lvl w:ilvl="0" w:tplc="A09850F6">
      <w:start w:val="1"/>
      <w:numFmt w:val="decimal"/>
      <w:lvlText w:val="%1)"/>
      <w:lvlJc w:val="left"/>
      <w:pPr>
        <w:tabs>
          <w:tab w:val="num" w:pos="360"/>
        </w:tabs>
        <w:ind w:left="360" w:hanging="360"/>
      </w:pPr>
      <w:rPr>
        <w:rFonts w:hint="default"/>
        <w:b w:val="0"/>
        <w:bCs w:val="0"/>
        <w:iCs/>
        <w:sz w:val="24"/>
        <w:szCs w:val="24"/>
      </w:rPr>
    </w:lvl>
    <w:lvl w:ilvl="1" w:tplc="11F668D4">
      <w:start w:val="1"/>
      <w:numFmt w:val="decimal"/>
      <w:lvlText w:val="%2)"/>
      <w:lvlJc w:val="left"/>
      <w:pPr>
        <w:ind w:left="567" w:hanging="283"/>
      </w:pPr>
      <w:rPr>
        <w:rFonts w:ascii="Times New Roman" w:eastAsia="Times New Roman" w:hAnsi="Times New Roman" w:cs="Times New Roman" w:hint="default"/>
        <w:b w:val="0"/>
        <w:bCs/>
        <w:i w:val="0"/>
        <w:iCs/>
        <w:color w:val="000000"/>
        <w:kern w:val="1"/>
        <w:sz w:val="24"/>
        <w:szCs w:val="24"/>
      </w:rPr>
    </w:lvl>
    <w:lvl w:ilvl="2" w:tplc="0415001B" w:tentative="1">
      <w:start w:val="1"/>
      <w:numFmt w:val="lowerRoman"/>
      <w:lvlText w:val="%3."/>
      <w:lvlJc w:val="right"/>
      <w:pPr>
        <w:ind w:left="2160" w:hanging="180"/>
      </w:pPr>
    </w:lvl>
    <w:lvl w:ilvl="3" w:tplc="6EE0E7D8">
      <w:start w:val="1"/>
      <w:numFmt w:val="decimal"/>
      <w:lvlText w:val="%4)"/>
      <w:lvlJc w:val="left"/>
      <w:pPr>
        <w:ind w:left="851" w:hanging="56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EB2776"/>
    <w:multiLevelType w:val="hybridMultilevel"/>
    <w:tmpl w:val="37960176"/>
    <w:lvl w:ilvl="0" w:tplc="C2B66C3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7" w15:restartNumberingAfterBreak="0">
    <w:nsid w:val="340A102B"/>
    <w:multiLevelType w:val="hybridMultilevel"/>
    <w:tmpl w:val="EB28E51E"/>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363002C7"/>
    <w:multiLevelType w:val="hybridMultilevel"/>
    <w:tmpl w:val="53762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3629DB"/>
    <w:multiLevelType w:val="hybridMultilevel"/>
    <w:tmpl w:val="A3A0A07C"/>
    <w:lvl w:ilvl="0" w:tplc="B6CAF89E">
      <w:start w:val="1"/>
      <w:numFmt w:val="decimal"/>
      <w:lvlText w:val="%1."/>
      <w:lvlJc w:val="left"/>
      <w:pPr>
        <w:ind w:left="567" w:firstLine="0"/>
      </w:pPr>
      <w:rPr>
        <w:rFonts w:ascii="Times New Roman" w:hAnsi="Times New Roman" w:cs="Times New Roman"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385F56"/>
    <w:multiLevelType w:val="singleLevel"/>
    <w:tmpl w:val="46382DA2"/>
    <w:lvl w:ilvl="0">
      <w:start w:val="1"/>
      <w:numFmt w:val="decimal"/>
      <w:lvlText w:val="%1."/>
      <w:lvlJc w:val="left"/>
      <w:pPr>
        <w:tabs>
          <w:tab w:val="num" w:pos="432"/>
        </w:tabs>
        <w:ind w:left="432" w:hanging="360"/>
      </w:pPr>
      <w:rPr>
        <w:rFonts w:hint="default"/>
      </w:rPr>
    </w:lvl>
  </w:abstractNum>
  <w:abstractNum w:abstractNumId="21" w15:restartNumberingAfterBreak="0">
    <w:nsid w:val="396F1E23"/>
    <w:multiLevelType w:val="hybridMultilevel"/>
    <w:tmpl w:val="75363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3F3CEF"/>
    <w:multiLevelType w:val="singleLevel"/>
    <w:tmpl w:val="0415000F"/>
    <w:lvl w:ilvl="0">
      <w:start w:val="1"/>
      <w:numFmt w:val="decimal"/>
      <w:lvlText w:val="%1."/>
      <w:lvlJc w:val="left"/>
      <w:pPr>
        <w:ind w:left="360" w:hanging="360"/>
      </w:pPr>
      <w:rPr>
        <w:rFonts w:hint="default"/>
        <w:color w:val="auto"/>
      </w:rPr>
    </w:lvl>
  </w:abstractNum>
  <w:abstractNum w:abstractNumId="23" w15:restartNumberingAfterBreak="0">
    <w:nsid w:val="44A542E2"/>
    <w:multiLevelType w:val="hybridMultilevel"/>
    <w:tmpl w:val="2D8E2F1C"/>
    <w:lvl w:ilvl="0" w:tplc="9D1CA4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225DBE"/>
    <w:multiLevelType w:val="hybridMultilevel"/>
    <w:tmpl w:val="36E417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F516FA4"/>
    <w:multiLevelType w:val="hybridMultilevel"/>
    <w:tmpl w:val="75363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1C36CC"/>
    <w:multiLevelType w:val="hybridMultilevel"/>
    <w:tmpl w:val="75363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9A38EF"/>
    <w:multiLevelType w:val="hybridMultilevel"/>
    <w:tmpl w:val="01C411EA"/>
    <w:lvl w:ilvl="0" w:tplc="B038D8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29457B"/>
    <w:multiLevelType w:val="hybridMultilevel"/>
    <w:tmpl w:val="7FECE1C0"/>
    <w:name w:val="WW8Num105"/>
    <w:lvl w:ilvl="0" w:tplc="55E00310">
      <w:start w:val="1"/>
      <w:numFmt w:val="decimal"/>
      <w:lvlText w:val="%1)"/>
      <w:lvlJc w:val="left"/>
      <w:pPr>
        <w:tabs>
          <w:tab w:val="num" w:pos="360"/>
        </w:tabs>
        <w:ind w:left="360" w:hanging="360"/>
      </w:pPr>
      <w:rPr>
        <w:rFonts w:hint="default"/>
        <w:b w:val="0"/>
        <w:bCs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19541D"/>
    <w:multiLevelType w:val="hybridMultilevel"/>
    <w:tmpl w:val="AF061260"/>
    <w:name w:val="WW8Num312"/>
    <w:lvl w:ilvl="0" w:tplc="0415000F">
      <w:start w:val="1"/>
      <w:numFmt w:val="decimal"/>
      <w:lvlText w:val="%1."/>
      <w:lvlJc w:val="left"/>
      <w:pPr>
        <w:tabs>
          <w:tab w:val="num" w:pos="360"/>
        </w:tabs>
        <w:ind w:left="36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037CD8"/>
    <w:multiLevelType w:val="singleLevel"/>
    <w:tmpl w:val="673E11F6"/>
    <w:lvl w:ilvl="0">
      <w:start w:val="1"/>
      <w:numFmt w:val="decimal"/>
      <w:lvlText w:val="%1."/>
      <w:lvlJc w:val="left"/>
      <w:pPr>
        <w:tabs>
          <w:tab w:val="num" w:pos="432"/>
        </w:tabs>
        <w:ind w:left="432" w:hanging="360"/>
      </w:pPr>
      <w:rPr>
        <w:rFonts w:hint="default"/>
      </w:rPr>
    </w:lvl>
  </w:abstractNum>
  <w:num w:numId="1">
    <w:abstractNumId w:val="7"/>
  </w:num>
  <w:num w:numId="2">
    <w:abstractNumId w:val="22"/>
  </w:num>
  <w:num w:numId="3">
    <w:abstractNumId w:val="8"/>
  </w:num>
  <w:num w:numId="4">
    <w:abstractNumId w:val="30"/>
  </w:num>
  <w:num w:numId="5">
    <w:abstractNumId w:val="27"/>
  </w:num>
  <w:num w:numId="6">
    <w:abstractNumId w:val="23"/>
  </w:num>
  <w:num w:numId="7">
    <w:abstractNumId w:val="12"/>
  </w:num>
  <w:num w:numId="8">
    <w:abstractNumId w:val="24"/>
  </w:num>
  <w:num w:numId="9">
    <w:abstractNumId w:val="13"/>
  </w:num>
  <w:num w:numId="10">
    <w:abstractNumId w:val="4"/>
  </w:num>
  <w:num w:numId="11">
    <w:abstractNumId w:val="5"/>
  </w:num>
  <w:num w:numId="12">
    <w:abstractNumId w:val="3"/>
  </w:num>
  <w:num w:numId="13">
    <w:abstractNumId w:val="29"/>
  </w:num>
  <w:num w:numId="14">
    <w:abstractNumId w:val="25"/>
  </w:num>
  <w:num w:numId="15">
    <w:abstractNumId w:val="18"/>
  </w:num>
  <w:num w:numId="16">
    <w:abstractNumId w:val="0"/>
  </w:num>
  <w:num w:numId="17">
    <w:abstractNumId w:val="21"/>
  </w:num>
  <w:num w:numId="18">
    <w:abstractNumId w:val="26"/>
  </w:num>
  <w:num w:numId="19">
    <w:abstractNumId w:val="14"/>
  </w:num>
  <w:num w:numId="20">
    <w:abstractNumId w:val="15"/>
  </w:num>
  <w:num w:numId="21">
    <w:abstractNumId w:val="17"/>
  </w:num>
  <w:num w:numId="22">
    <w:abstractNumId w:val="28"/>
  </w:num>
  <w:num w:numId="23">
    <w:abstractNumId w:val="1"/>
  </w:num>
  <w:num w:numId="24">
    <w:abstractNumId w:val="9"/>
  </w:num>
  <w:num w:numId="25">
    <w:abstractNumId w:val="20"/>
  </w:num>
  <w:num w:numId="26">
    <w:abstractNumId w:val="6"/>
  </w:num>
  <w:num w:numId="27">
    <w:abstractNumId w:val="16"/>
  </w:num>
  <w:num w:numId="28">
    <w:abstractNumId w:val="10"/>
  </w:num>
  <w:num w:numId="29">
    <w:abstractNumId w:val="2"/>
  </w:num>
  <w:num w:numId="30">
    <w:abstractNumId w:val="1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E4"/>
    <w:rsid w:val="0000207C"/>
    <w:rsid w:val="00010BFA"/>
    <w:rsid w:val="00013A6E"/>
    <w:rsid w:val="00030487"/>
    <w:rsid w:val="00044555"/>
    <w:rsid w:val="000533B2"/>
    <w:rsid w:val="0005583A"/>
    <w:rsid w:val="000633E1"/>
    <w:rsid w:val="00072C6E"/>
    <w:rsid w:val="000734D8"/>
    <w:rsid w:val="00076AF8"/>
    <w:rsid w:val="00077851"/>
    <w:rsid w:val="00090A7F"/>
    <w:rsid w:val="00092B52"/>
    <w:rsid w:val="000A1B73"/>
    <w:rsid w:val="000B3787"/>
    <w:rsid w:val="000C445C"/>
    <w:rsid w:val="000C523C"/>
    <w:rsid w:val="000D073E"/>
    <w:rsid w:val="000D14BD"/>
    <w:rsid w:val="000D354E"/>
    <w:rsid w:val="000D5552"/>
    <w:rsid w:val="000D787F"/>
    <w:rsid w:val="000E747C"/>
    <w:rsid w:val="000F36C4"/>
    <w:rsid w:val="000F4482"/>
    <w:rsid w:val="000F7689"/>
    <w:rsid w:val="00102F4C"/>
    <w:rsid w:val="0011298B"/>
    <w:rsid w:val="00120E54"/>
    <w:rsid w:val="001229FA"/>
    <w:rsid w:val="00125147"/>
    <w:rsid w:val="0013155A"/>
    <w:rsid w:val="00134FB8"/>
    <w:rsid w:val="00150F83"/>
    <w:rsid w:val="001534A4"/>
    <w:rsid w:val="00162273"/>
    <w:rsid w:val="001625D3"/>
    <w:rsid w:val="001660FE"/>
    <w:rsid w:val="00167CDA"/>
    <w:rsid w:val="00177C9D"/>
    <w:rsid w:val="001833CE"/>
    <w:rsid w:val="00195DDC"/>
    <w:rsid w:val="001A1280"/>
    <w:rsid w:val="001B5D0E"/>
    <w:rsid w:val="001C2052"/>
    <w:rsid w:val="001D404F"/>
    <w:rsid w:val="001D7CFF"/>
    <w:rsid w:val="001E01F4"/>
    <w:rsid w:val="001E313A"/>
    <w:rsid w:val="001E4015"/>
    <w:rsid w:val="001E4209"/>
    <w:rsid w:val="001E6769"/>
    <w:rsid w:val="001F18FC"/>
    <w:rsid w:val="001F2026"/>
    <w:rsid w:val="001F2504"/>
    <w:rsid w:val="001F2531"/>
    <w:rsid w:val="001F30D1"/>
    <w:rsid w:val="002025B2"/>
    <w:rsid w:val="00204CE6"/>
    <w:rsid w:val="002070FF"/>
    <w:rsid w:val="0021157F"/>
    <w:rsid w:val="00214C56"/>
    <w:rsid w:val="00215771"/>
    <w:rsid w:val="00222EFB"/>
    <w:rsid w:val="002322F8"/>
    <w:rsid w:val="00232B2E"/>
    <w:rsid w:val="00233A81"/>
    <w:rsid w:val="00233A87"/>
    <w:rsid w:val="002406F3"/>
    <w:rsid w:val="00250581"/>
    <w:rsid w:val="00255BDD"/>
    <w:rsid w:val="00256A26"/>
    <w:rsid w:val="00270C48"/>
    <w:rsid w:val="002858B9"/>
    <w:rsid w:val="0028609B"/>
    <w:rsid w:val="002909C1"/>
    <w:rsid w:val="002978D6"/>
    <w:rsid w:val="002A35B0"/>
    <w:rsid w:val="002B0F8C"/>
    <w:rsid w:val="002B2153"/>
    <w:rsid w:val="002C26E4"/>
    <w:rsid w:val="002D1A4C"/>
    <w:rsid w:val="002E337D"/>
    <w:rsid w:val="002E3BB0"/>
    <w:rsid w:val="002F2A19"/>
    <w:rsid w:val="002F3F07"/>
    <w:rsid w:val="002F4462"/>
    <w:rsid w:val="003005A8"/>
    <w:rsid w:val="00320BA6"/>
    <w:rsid w:val="003227E7"/>
    <w:rsid w:val="00326A2E"/>
    <w:rsid w:val="00337726"/>
    <w:rsid w:val="00337DC6"/>
    <w:rsid w:val="00346EAA"/>
    <w:rsid w:val="00347287"/>
    <w:rsid w:val="00351891"/>
    <w:rsid w:val="00352D65"/>
    <w:rsid w:val="00354733"/>
    <w:rsid w:val="003573B4"/>
    <w:rsid w:val="00367CB4"/>
    <w:rsid w:val="00370868"/>
    <w:rsid w:val="00373C67"/>
    <w:rsid w:val="00374A63"/>
    <w:rsid w:val="003766E2"/>
    <w:rsid w:val="00377510"/>
    <w:rsid w:val="003914AC"/>
    <w:rsid w:val="003A151B"/>
    <w:rsid w:val="003A2DE6"/>
    <w:rsid w:val="003A5CCF"/>
    <w:rsid w:val="003B1403"/>
    <w:rsid w:val="003B7265"/>
    <w:rsid w:val="003C2265"/>
    <w:rsid w:val="003C5881"/>
    <w:rsid w:val="003D096F"/>
    <w:rsid w:val="003D4E2C"/>
    <w:rsid w:val="003D55AF"/>
    <w:rsid w:val="003E763A"/>
    <w:rsid w:val="003F1A4B"/>
    <w:rsid w:val="00402CD6"/>
    <w:rsid w:val="00406746"/>
    <w:rsid w:val="00431A92"/>
    <w:rsid w:val="00433025"/>
    <w:rsid w:val="004407AD"/>
    <w:rsid w:val="004410A5"/>
    <w:rsid w:val="00445665"/>
    <w:rsid w:val="004513A0"/>
    <w:rsid w:val="004605F6"/>
    <w:rsid w:val="004609FF"/>
    <w:rsid w:val="00462F7D"/>
    <w:rsid w:val="00466103"/>
    <w:rsid w:val="00467046"/>
    <w:rsid w:val="00470CE0"/>
    <w:rsid w:val="00475886"/>
    <w:rsid w:val="004779B7"/>
    <w:rsid w:val="0048266C"/>
    <w:rsid w:val="00490F96"/>
    <w:rsid w:val="004968BF"/>
    <w:rsid w:val="004B1F30"/>
    <w:rsid w:val="004C5693"/>
    <w:rsid w:val="004D0D75"/>
    <w:rsid w:val="004D79E5"/>
    <w:rsid w:val="004E54E6"/>
    <w:rsid w:val="004F4B82"/>
    <w:rsid w:val="004F683C"/>
    <w:rsid w:val="0050037A"/>
    <w:rsid w:val="00500E5F"/>
    <w:rsid w:val="0050122D"/>
    <w:rsid w:val="00503F97"/>
    <w:rsid w:val="00506BA9"/>
    <w:rsid w:val="005109FA"/>
    <w:rsid w:val="0052089C"/>
    <w:rsid w:val="00521BD2"/>
    <w:rsid w:val="0052304F"/>
    <w:rsid w:val="00523EC3"/>
    <w:rsid w:val="00524D9C"/>
    <w:rsid w:val="00525455"/>
    <w:rsid w:val="00525642"/>
    <w:rsid w:val="00525A2A"/>
    <w:rsid w:val="00527997"/>
    <w:rsid w:val="00531A5B"/>
    <w:rsid w:val="00534B0E"/>
    <w:rsid w:val="00546095"/>
    <w:rsid w:val="005471C1"/>
    <w:rsid w:val="005547B4"/>
    <w:rsid w:val="005649DE"/>
    <w:rsid w:val="005672E0"/>
    <w:rsid w:val="005672E2"/>
    <w:rsid w:val="00567AD3"/>
    <w:rsid w:val="005735A0"/>
    <w:rsid w:val="005751E9"/>
    <w:rsid w:val="005811DA"/>
    <w:rsid w:val="00582082"/>
    <w:rsid w:val="00583B4B"/>
    <w:rsid w:val="00583B88"/>
    <w:rsid w:val="00592484"/>
    <w:rsid w:val="00593F94"/>
    <w:rsid w:val="00594FAD"/>
    <w:rsid w:val="005963C9"/>
    <w:rsid w:val="005B4010"/>
    <w:rsid w:val="005B6EF7"/>
    <w:rsid w:val="005B79F5"/>
    <w:rsid w:val="005C04DF"/>
    <w:rsid w:val="005C2F39"/>
    <w:rsid w:val="005C60FA"/>
    <w:rsid w:val="005E0D18"/>
    <w:rsid w:val="005E33F0"/>
    <w:rsid w:val="005F5BA3"/>
    <w:rsid w:val="006054DC"/>
    <w:rsid w:val="00607277"/>
    <w:rsid w:val="0061707D"/>
    <w:rsid w:val="006176D2"/>
    <w:rsid w:val="00621BE8"/>
    <w:rsid w:val="00622C6A"/>
    <w:rsid w:val="006233AF"/>
    <w:rsid w:val="00633090"/>
    <w:rsid w:val="00637BD1"/>
    <w:rsid w:val="00641780"/>
    <w:rsid w:val="00643A12"/>
    <w:rsid w:val="00644EB3"/>
    <w:rsid w:val="00644ED7"/>
    <w:rsid w:val="00651E17"/>
    <w:rsid w:val="006554F0"/>
    <w:rsid w:val="006571B9"/>
    <w:rsid w:val="00662C07"/>
    <w:rsid w:val="00663FBF"/>
    <w:rsid w:val="006811A4"/>
    <w:rsid w:val="00685B47"/>
    <w:rsid w:val="006901CF"/>
    <w:rsid w:val="0069388B"/>
    <w:rsid w:val="006A616D"/>
    <w:rsid w:val="006B2E3B"/>
    <w:rsid w:val="006B3708"/>
    <w:rsid w:val="006C1F3C"/>
    <w:rsid w:val="006D2BCF"/>
    <w:rsid w:val="006D377B"/>
    <w:rsid w:val="006D3C01"/>
    <w:rsid w:val="006E2277"/>
    <w:rsid w:val="006E326F"/>
    <w:rsid w:val="006F159E"/>
    <w:rsid w:val="006F7DFD"/>
    <w:rsid w:val="00701A14"/>
    <w:rsid w:val="007065DF"/>
    <w:rsid w:val="007116F9"/>
    <w:rsid w:val="00712C97"/>
    <w:rsid w:val="007131C8"/>
    <w:rsid w:val="00713F65"/>
    <w:rsid w:val="00722CB0"/>
    <w:rsid w:val="0072306F"/>
    <w:rsid w:val="00735213"/>
    <w:rsid w:val="007363C7"/>
    <w:rsid w:val="00737497"/>
    <w:rsid w:val="00745B42"/>
    <w:rsid w:val="00762215"/>
    <w:rsid w:val="00763BCA"/>
    <w:rsid w:val="00765954"/>
    <w:rsid w:val="007842DB"/>
    <w:rsid w:val="0079529F"/>
    <w:rsid w:val="007A0CC4"/>
    <w:rsid w:val="007A1C94"/>
    <w:rsid w:val="007A336E"/>
    <w:rsid w:val="007A784F"/>
    <w:rsid w:val="007B6ABA"/>
    <w:rsid w:val="007C3620"/>
    <w:rsid w:val="007C634C"/>
    <w:rsid w:val="007D4A1F"/>
    <w:rsid w:val="007E1CCF"/>
    <w:rsid w:val="007E7B9B"/>
    <w:rsid w:val="007F00E4"/>
    <w:rsid w:val="008133F9"/>
    <w:rsid w:val="00816DEE"/>
    <w:rsid w:val="0081700F"/>
    <w:rsid w:val="008300DA"/>
    <w:rsid w:val="00837B23"/>
    <w:rsid w:val="00840889"/>
    <w:rsid w:val="00852185"/>
    <w:rsid w:val="00861684"/>
    <w:rsid w:val="00861B93"/>
    <w:rsid w:val="00864CE3"/>
    <w:rsid w:val="008831E5"/>
    <w:rsid w:val="00885F53"/>
    <w:rsid w:val="00897C68"/>
    <w:rsid w:val="008A2AD6"/>
    <w:rsid w:val="008A5551"/>
    <w:rsid w:val="008C7855"/>
    <w:rsid w:val="008D4AA1"/>
    <w:rsid w:val="008D51A3"/>
    <w:rsid w:val="008D667A"/>
    <w:rsid w:val="008E2A38"/>
    <w:rsid w:val="00904561"/>
    <w:rsid w:val="00905E89"/>
    <w:rsid w:val="00912CFE"/>
    <w:rsid w:val="00913DCE"/>
    <w:rsid w:val="00921972"/>
    <w:rsid w:val="009262CA"/>
    <w:rsid w:val="009332B0"/>
    <w:rsid w:val="00937F5A"/>
    <w:rsid w:val="00941E3A"/>
    <w:rsid w:val="00952683"/>
    <w:rsid w:val="009554D1"/>
    <w:rsid w:val="00956E37"/>
    <w:rsid w:val="0096328D"/>
    <w:rsid w:val="00983FDD"/>
    <w:rsid w:val="0098574E"/>
    <w:rsid w:val="00992520"/>
    <w:rsid w:val="0099366E"/>
    <w:rsid w:val="0099448B"/>
    <w:rsid w:val="009B2C66"/>
    <w:rsid w:val="009C427C"/>
    <w:rsid w:val="009C5EF9"/>
    <w:rsid w:val="009D381F"/>
    <w:rsid w:val="009D3A13"/>
    <w:rsid w:val="009E077B"/>
    <w:rsid w:val="009E2310"/>
    <w:rsid w:val="009E2D04"/>
    <w:rsid w:val="009E565F"/>
    <w:rsid w:val="009F30CC"/>
    <w:rsid w:val="009F7602"/>
    <w:rsid w:val="00A01A10"/>
    <w:rsid w:val="00A075BC"/>
    <w:rsid w:val="00A10D50"/>
    <w:rsid w:val="00A12481"/>
    <w:rsid w:val="00A33588"/>
    <w:rsid w:val="00A5478B"/>
    <w:rsid w:val="00A55C3D"/>
    <w:rsid w:val="00A6028A"/>
    <w:rsid w:val="00A7091A"/>
    <w:rsid w:val="00A75D48"/>
    <w:rsid w:val="00A77D7A"/>
    <w:rsid w:val="00AA10D8"/>
    <w:rsid w:val="00AA4706"/>
    <w:rsid w:val="00AA6EE0"/>
    <w:rsid w:val="00AA6F4A"/>
    <w:rsid w:val="00AA7462"/>
    <w:rsid w:val="00AB2D96"/>
    <w:rsid w:val="00AB5F7A"/>
    <w:rsid w:val="00AD69C2"/>
    <w:rsid w:val="00AE01AC"/>
    <w:rsid w:val="00B02809"/>
    <w:rsid w:val="00B05231"/>
    <w:rsid w:val="00B22CD0"/>
    <w:rsid w:val="00B23941"/>
    <w:rsid w:val="00B332FE"/>
    <w:rsid w:val="00B47A95"/>
    <w:rsid w:val="00B53FD5"/>
    <w:rsid w:val="00B62F8E"/>
    <w:rsid w:val="00B6664F"/>
    <w:rsid w:val="00B70DED"/>
    <w:rsid w:val="00B73ABF"/>
    <w:rsid w:val="00B748FC"/>
    <w:rsid w:val="00B74E4A"/>
    <w:rsid w:val="00B7504F"/>
    <w:rsid w:val="00B75CD2"/>
    <w:rsid w:val="00B846CA"/>
    <w:rsid w:val="00BE19B0"/>
    <w:rsid w:val="00C01DDD"/>
    <w:rsid w:val="00C07921"/>
    <w:rsid w:val="00C10B3D"/>
    <w:rsid w:val="00C229B2"/>
    <w:rsid w:val="00C259EE"/>
    <w:rsid w:val="00C32FDA"/>
    <w:rsid w:val="00C47D6C"/>
    <w:rsid w:val="00C47F15"/>
    <w:rsid w:val="00C534F3"/>
    <w:rsid w:val="00C63283"/>
    <w:rsid w:val="00C63581"/>
    <w:rsid w:val="00C64B10"/>
    <w:rsid w:val="00C706EE"/>
    <w:rsid w:val="00C7284F"/>
    <w:rsid w:val="00C7776C"/>
    <w:rsid w:val="00CA4FB4"/>
    <w:rsid w:val="00CA51C7"/>
    <w:rsid w:val="00CB6BB2"/>
    <w:rsid w:val="00CB7149"/>
    <w:rsid w:val="00CC4C57"/>
    <w:rsid w:val="00CC5AE3"/>
    <w:rsid w:val="00CC6F57"/>
    <w:rsid w:val="00CD6B92"/>
    <w:rsid w:val="00CE4D99"/>
    <w:rsid w:val="00CE7BEC"/>
    <w:rsid w:val="00CF0B5D"/>
    <w:rsid w:val="00CF589F"/>
    <w:rsid w:val="00D01B76"/>
    <w:rsid w:val="00D046F9"/>
    <w:rsid w:val="00D12299"/>
    <w:rsid w:val="00D130F0"/>
    <w:rsid w:val="00D15DB0"/>
    <w:rsid w:val="00D31B4C"/>
    <w:rsid w:val="00D34BF7"/>
    <w:rsid w:val="00D35519"/>
    <w:rsid w:val="00D37B18"/>
    <w:rsid w:val="00D432DC"/>
    <w:rsid w:val="00D476B4"/>
    <w:rsid w:val="00D501DC"/>
    <w:rsid w:val="00D54510"/>
    <w:rsid w:val="00D576CF"/>
    <w:rsid w:val="00D608E7"/>
    <w:rsid w:val="00D62627"/>
    <w:rsid w:val="00D65A2D"/>
    <w:rsid w:val="00D74B6F"/>
    <w:rsid w:val="00D861FD"/>
    <w:rsid w:val="00DA67F8"/>
    <w:rsid w:val="00DB60B5"/>
    <w:rsid w:val="00DC1046"/>
    <w:rsid w:val="00DD1016"/>
    <w:rsid w:val="00DD63B3"/>
    <w:rsid w:val="00DE0B41"/>
    <w:rsid w:val="00DE0BEC"/>
    <w:rsid w:val="00DE4753"/>
    <w:rsid w:val="00E10F7D"/>
    <w:rsid w:val="00E13CE2"/>
    <w:rsid w:val="00E173E7"/>
    <w:rsid w:val="00E26372"/>
    <w:rsid w:val="00E33599"/>
    <w:rsid w:val="00E37D67"/>
    <w:rsid w:val="00E57D65"/>
    <w:rsid w:val="00E616F4"/>
    <w:rsid w:val="00E7249E"/>
    <w:rsid w:val="00E8496F"/>
    <w:rsid w:val="00EA05DC"/>
    <w:rsid w:val="00EA7667"/>
    <w:rsid w:val="00EB15BF"/>
    <w:rsid w:val="00EB7209"/>
    <w:rsid w:val="00EC3EDA"/>
    <w:rsid w:val="00EC5261"/>
    <w:rsid w:val="00EC5E91"/>
    <w:rsid w:val="00ED725B"/>
    <w:rsid w:val="00EE0128"/>
    <w:rsid w:val="00EF3E74"/>
    <w:rsid w:val="00F0757F"/>
    <w:rsid w:val="00F07E45"/>
    <w:rsid w:val="00F12477"/>
    <w:rsid w:val="00F21B10"/>
    <w:rsid w:val="00F21FDF"/>
    <w:rsid w:val="00F31235"/>
    <w:rsid w:val="00F3434B"/>
    <w:rsid w:val="00F35201"/>
    <w:rsid w:val="00F425BB"/>
    <w:rsid w:val="00F51776"/>
    <w:rsid w:val="00F54204"/>
    <w:rsid w:val="00F56467"/>
    <w:rsid w:val="00F600EC"/>
    <w:rsid w:val="00F61368"/>
    <w:rsid w:val="00F652D1"/>
    <w:rsid w:val="00F70662"/>
    <w:rsid w:val="00F76524"/>
    <w:rsid w:val="00F76A16"/>
    <w:rsid w:val="00F77654"/>
    <w:rsid w:val="00F847F9"/>
    <w:rsid w:val="00F853D9"/>
    <w:rsid w:val="00F85BF0"/>
    <w:rsid w:val="00F868EF"/>
    <w:rsid w:val="00F8781B"/>
    <w:rsid w:val="00F927E7"/>
    <w:rsid w:val="00FA5FE2"/>
    <w:rsid w:val="00FA7964"/>
    <w:rsid w:val="00FB1060"/>
    <w:rsid w:val="00FB4069"/>
    <w:rsid w:val="00FC75CE"/>
    <w:rsid w:val="00FD0BB3"/>
    <w:rsid w:val="00FD3F5E"/>
    <w:rsid w:val="00FD59A1"/>
    <w:rsid w:val="00FD7E96"/>
    <w:rsid w:val="00FF4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C704"/>
  <w15:docId w15:val="{8AAD5535-410C-4FBF-80A1-CD6A00F7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F00E4"/>
  </w:style>
  <w:style w:type="paragraph" w:styleId="Nagwek2">
    <w:name w:val="heading 2"/>
    <w:basedOn w:val="Normalny"/>
    <w:link w:val="Nagwek2Znak"/>
    <w:uiPriority w:val="9"/>
    <w:qFormat/>
    <w:rsid w:val="00CF589F"/>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00E4"/>
    <w:rPr>
      <w:sz w:val="24"/>
    </w:rPr>
  </w:style>
  <w:style w:type="character" w:styleId="Hipercze">
    <w:name w:val="Hyperlink"/>
    <w:semiHidden/>
    <w:rsid w:val="007F00E4"/>
    <w:rPr>
      <w:color w:val="0000FF"/>
      <w:u w:val="single"/>
    </w:rPr>
  </w:style>
  <w:style w:type="paragraph" w:styleId="Tekstdymka">
    <w:name w:val="Balloon Text"/>
    <w:basedOn w:val="Normalny"/>
    <w:semiHidden/>
    <w:rsid w:val="00E57D65"/>
    <w:rPr>
      <w:rFonts w:ascii="Tahoma" w:hAnsi="Tahoma" w:cs="Tahoma"/>
      <w:sz w:val="16"/>
      <w:szCs w:val="16"/>
    </w:rPr>
  </w:style>
  <w:style w:type="character" w:customStyle="1" w:styleId="TekstpodstawowyZnak">
    <w:name w:val="Tekst podstawowy Znak"/>
    <w:basedOn w:val="Domylnaczcionkaakapitu"/>
    <w:link w:val="Tekstpodstawowy"/>
    <w:rsid w:val="002F3F07"/>
    <w:rPr>
      <w:sz w:val="24"/>
    </w:rPr>
  </w:style>
  <w:style w:type="paragraph" w:styleId="NormalnyWeb">
    <w:name w:val="Normal (Web)"/>
    <w:basedOn w:val="Normalny"/>
    <w:rsid w:val="00921972"/>
    <w:pPr>
      <w:suppressAutoHyphens/>
      <w:spacing w:before="280" w:after="119"/>
    </w:pPr>
    <w:rPr>
      <w:kern w:val="1"/>
      <w:sz w:val="24"/>
      <w:szCs w:val="24"/>
      <w:lang w:eastAsia="zh-CN"/>
    </w:rPr>
  </w:style>
  <w:style w:type="paragraph" w:customStyle="1" w:styleId="Tekstpodstawowy31">
    <w:name w:val="Tekst podstawowy 31"/>
    <w:basedOn w:val="Normalny"/>
    <w:rsid w:val="006C1F3C"/>
    <w:pPr>
      <w:widowControl w:val="0"/>
      <w:suppressAutoHyphens/>
    </w:pPr>
    <w:rPr>
      <w:rFonts w:eastAsia="SimSun" w:cs="Mangal"/>
      <w:kern w:val="1"/>
      <w:sz w:val="26"/>
      <w:szCs w:val="24"/>
      <w:lang w:eastAsia="zh-CN" w:bidi="hi-IN"/>
    </w:rPr>
  </w:style>
  <w:style w:type="character" w:styleId="UyteHipercze">
    <w:name w:val="FollowedHyperlink"/>
    <w:basedOn w:val="Domylnaczcionkaakapitu"/>
    <w:semiHidden/>
    <w:unhideWhenUsed/>
    <w:rsid w:val="00861684"/>
    <w:rPr>
      <w:color w:val="800080" w:themeColor="followedHyperlink"/>
      <w:u w:val="single"/>
    </w:rPr>
  </w:style>
  <w:style w:type="paragraph" w:styleId="Akapitzlist">
    <w:name w:val="List Paragraph"/>
    <w:basedOn w:val="Normalny"/>
    <w:uiPriority w:val="34"/>
    <w:qFormat/>
    <w:rsid w:val="00CF589F"/>
    <w:pPr>
      <w:ind w:left="720"/>
      <w:contextualSpacing/>
    </w:pPr>
  </w:style>
  <w:style w:type="character" w:customStyle="1" w:styleId="Nagwek2Znak">
    <w:name w:val="Nagłówek 2 Znak"/>
    <w:basedOn w:val="Domylnaczcionkaakapitu"/>
    <w:link w:val="Nagwek2"/>
    <w:uiPriority w:val="9"/>
    <w:rsid w:val="00CF589F"/>
    <w:rPr>
      <w:b/>
      <w:bCs/>
      <w:sz w:val="36"/>
      <w:szCs w:val="36"/>
    </w:rPr>
  </w:style>
  <w:style w:type="paragraph" w:styleId="Tekstprzypisukocowego">
    <w:name w:val="endnote text"/>
    <w:basedOn w:val="Normalny"/>
    <w:link w:val="TekstprzypisukocowegoZnak"/>
    <w:semiHidden/>
    <w:unhideWhenUsed/>
    <w:rsid w:val="00A12481"/>
  </w:style>
  <w:style w:type="character" w:customStyle="1" w:styleId="TekstprzypisukocowegoZnak">
    <w:name w:val="Tekst przypisu końcowego Znak"/>
    <w:basedOn w:val="Domylnaczcionkaakapitu"/>
    <w:link w:val="Tekstprzypisukocowego"/>
    <w:semiHidden/>
    <w:rsid w:val="00A12481"/>
  </w:style>
  <w:style w:type="character" w:styleId="Odwoanieprzypisukocowego">
    <w:name w:val="endnote reference"/>
    <w:basedOn w:val="Domylnaczcionkaakapitu"/>
    <w:semiHidden/>
    <w:unhideWhenUsed/>
    <w:rsid w:val="00A12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91964">
      <w:bodyDiv w:val="1"/>
      <w:marLeft w:val="0"/>
      <w:marRight w:val="0"/>
      <w:marTop w:val="0"/>
      <w:marBottom w:val="0"/>
      <w:divBdr>
        <w:top w:val="none" w:sz="0" w:space="0" w:color="auto"/>
        <w:left w:val="none" w:sz="0" w:space="0" w:color="auto"/>
        <w:bottom w:val="none" w:sz="0" w:space="0" w:color="auto"/>
        <w:right w:val="none" w:sz="0" w:space="0" w:color="auto"/>
      </w:divBdr>
    </w:div>
    <w:div w:id="1643077904">
      <w:bodyDiv w:val="1"/>
      <w:marLeft w:val="0"/>
      <w:marRight w:val="0"/>
      <w:marTop w:val="0"/>
      <w:marBottom w:val="0"/>
      <w:divBdr>
        <w:top w:val="none" w:sz="0" w:space="0" w:color="auto"/>
        <w:left w:val="none" w:sz="0" w:space="0" w:color="auto"/>
        <w:bottom w:val="none" w:sz="0" w:space="0" w:color="auto"/>
        <w:right w:val="none" w:sz="0" w:space="0" w:color="auto"/>
      </w:divBdr>
    </w:div>
    <w:div w:id="19940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ubian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lubianka.l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364BA-B63A-43F6-87F3-23B61D75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1933</Words>
  <Characters>11603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WÓJT GMINY ŁUBIANKA</vt:lpstr>
    </vt:vector>
  </TitlesOfParts>
  <Company/>
  <LinksUpToDate>false</LinksUpToDate>
  <CharactersWithSpaces>13509</CharactersWithSpaces>
  <SharedDoc>false</SharedDoc>
  <HLinks>
    <vt:vector size="12" baseType="variant">
      <vt:variant>
        <vt:i4>2293802</vt:i4>
      </vt:variant>
      <vt:variant>
        <vt:i4>3</vt:i4>
      </vt:variant>
      <vt:variant>
        <vt:i4>0</vt:i4>
      </vt:variant>
      <vt:variant>
        <vt:i4>5</vt:i4>
      </vt:variant>
      <vt:variant>
        <vt:lpwstr>http://www.bip.lubianka.lo.pl/</vt:lpwstr>
      </vt:variant>
      <vt:variant>
        <vt:lpwstr/>
      </vt:variant>
      <vt:variant>
        <vt:i4>5570670</vt:i4>
      </vt:variant>
      <vt:variant>
        <vt:i4>0</vt:i4>
      </vt:variant>
      <vt:variant>
        <vt:i4>0</vt:i4>
      </vt:variant>
      <vt:variant>
        <vt:i4>5</vt:i4>
      </vt:variant>
      <vt:variant>
        <vt:lpwstr>mailto:inspektor@cbi24.pl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WÓJT GMINY ŁUBIANKA</dc:title>
  <dc:creator>Gmina</dc:creator>
  <cp:lastModifiedBy>Anna Małek</cp:lastModifiedBy>
  <cp:revision>2</cp:revision>
  <cp:lastPrinted>2022-05-11T11:28:00Z</cp:lastPrinted>
  <dcterms:created xsi:type="dcterms:W3CDTF">2022-05-12T09:13:00Z</dcterms:created>
  <dcterms:modified xsi:type="dcterms:W3CDTF">2022-05-12T09:13:00Z</dcterms:modified>
</cp:coreProperties>
</file>